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BDFDB" w14:textId="77777777" w:rsidR="00E25399" w:rsidRPr="00E865A6" w:rsidRDefault="006347D4">
      <w:pPr>
        <w:pStyle w:val="BodyText"/>
        <w:ind w:left="117"/>
        <w:rPr>
          <w:sz w:val="20"/>
        </w:rPr>
      </w:pPr>
      <w:bookmarkStart w:id="0" w:name="_Hlk172544921"/>
      <w:r w:rsidRPr="00E865A6">
        <w:rPr>
          <w:noProof/>
          <w:sz w:val="20"/>
        </w:rPr>
        <w:drawing>
          <wp:inline distT="0" distB="0" distL="0" distR="0" wp14:anchorId="7CFA903E" wp14:editId="337C8F6A">
            <wp:extent cx="1331510" cy="5652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31510" cy="565213"/>
                    </a:xfrm>
                    <a:prstGeom prst="rect">
                      <a:avLst/>
                    </a:prstGeom>
                  </pic:spPr>
                </pic:pic>
              </a:graphicData>
            </a:graphic>
          </wp:inline>
        </w:drawing>
      </w:r>
    </w:p>
    <w:p w14:paraId="0D87A4A9" w14:textId="77777777" w:rsidR="00E25399" w:rsidRPr="00E865A6" w:rsidRDefault="00E25399">
      <w:pPr>
        <w:pStyle w:val="BodyText"/>
        <w:rPr>
          <w:sz w:val="20"/>
        </w:rPr>
      </w:pPr>
    </w:p>
    <w:p w14:paraId="27C4A18A" w14:textId="77777777" w:rsidR="00E25399" w:rsidRPr="00E865A6" w:rsidRDefault="00E25399">
      <w:pPr>
        <w:pStyle w:val="BodyText"/>
        <w:spacing w:before="3"/>
        <w:rPr>
          <w:sz w:val="19"/>
        </w:rPr>
      </w:pPr>
    </w:p>
    <w:p w14:paraId="1F751E80" w14:textId="68DE12DF" w:rsidR="00596C76" w:rsidRPr="00E865A6" w:rsidRDefault="006347D4">
      <w:pPr>
        <w:pStyle w:val="Heading1"/>
        <w:spacing w:before="90" w:line="415" w:lineRule="auto"/>
        <w:ind w:left="116" w:right="6280"/>
      </w:pPr>
      <w:r w:rsidRPr="00E865A6">
        <w:t xml:space="preserve">KLASA: </w:t>
      </w:r>
      <w:r w:rsidR="004B0114" w:rsidRPr="00E865A6">
        <w:t>406-07/24-01/51</w:t>
      </w:r>
    </w:p>
    <w:p w14:paraId="3D76032D" w14:textId="11330D70" w:rsidR="00E25399" w:rsidRPr="00E865A6" w:rsidRDefault="006347D4">
      <w:pPr>
        <w:pStyle w:val="Heading1"/>
        <w:spacing w:before="90" w:line="415" w:lineRule="auto"/>
        <w:ind w:left="116" w:right="6280"/>
      </w:pPr>
      <w:r w:rsidRPr="00E865A6">
        <w:t xml:space="preserve">URBROJ: </w:t>
      </w:r>
      <w:r w:rsidR="004B0114" w:rsidRPr="00E865A6">
        <w:t>405-07/01-24-2</w:t>
      </w:r>
    </w:p>
    <w:p w14:paraId="7170C3E4" w14:textId="77777777" w:rsidR="00596C76" w:rsidRPr="00E865A6" w:rsidRDefault="00596C76">
      <w:pPr>
        <w:pStyle w:val="Heading1"/>
        <w:spacing w:before="90" w:line="415" w:lineRule="auto"/>
        <w:ind w:left="116" w:right="6280"/>
      </w:pPr>
    </w:p>
    <w:p w14:paraId="7364993B" w14:textId="77777777" w:rsidR="00E25399" w:rsidRPr="00E865A6" w:rsidRDefault="00E25399">
      <w:pPr>
        <w:pStyle w:val="BodyText"/>
        <w:rPr>
          <w:b/>
          <w:sz w:val="26"/>
        </w:rPr>
      </w:pPr>
    </w:p>
    <w:p w14:paraId="75575C00" w14:textId="77777777" w:rsidR="00E25399" w:rsidRPr="00E865A6" w:rsidRDefault="00E25399">
      <w:pPr>
        <w:pStyle w:val="BodyText"/>
        <w:rPr>
          <w:b/>
          <w:sz w:val="26"/>
        </w:rPr>
      </w:pPr>
    </w:p>
    <w:p w14:paraId="337157AC" w14:textId="77777777" w:rsidR="00E25399" w:rsidRPr="00E865A6" w:rsidRDefault="00E25399">
      <w:pPr>
        <w:pStyle w:val="BodyText"/>
        <w:rPr>
          <w:b/>
          <w:sz w:val="26"/>
        </w:rPr>
      </w:pPr>
    </w:p>
    <w:p w14:paraId="1E3D3C13" w14:textId="77777777" w:rsidR="00E25399" w:rsidRPr="00E865A6" w:rsidRDefault="00E25399">
      <w:pPr>
        <w:pStyle w:val="BodyText"/>
        <w:rPr>
          <w:b/>
          <w:sz w:val="26"/>
        </w:rPr>
      </w:pPr>
    </w:p>
    <w:p w14:paraId="2E366F88" w14:textId="77777777" w:rsidR="00E25399" w:rsidRPr="00E865A6" w:rsidRDefault="00E25399" w:rsidP="00871C16">
      <w:pPr>
        <w:pStyle w:val="BodyText"/>
        <w:jc w:val="center"/>
        <w:rPr>
          <w:b/>
          <w:sz w:val="26"/>
        </w:rPr>
      </w:pPr>
    </w:p>
    <w:p w14:paraId="79618AF2" w14:textId="2EB11B49" w:rsidR="00E25399" w:rsidRPr="00E865A6" w:rsidRDefault="00E25399" w:rsidP="00871C16">
      <w:pPr>
        <w:pStyle w:val="BodyText"/>
        <w:tabs>
          <w:tab w:val="left" w:pos="3525"/>
        </w:tabs>
        <w:jc w:val="center"/>
        <w:rPr>
          <w:b/>
          <w:sz w:val="26"/>
        </w:rPr>
      </w:pPr>
    </w:p>
    <w:p w14:paraId="2E1C5E40" w14:textId="77777777" w:rsidR="00E25399" w:rsidRPr="00E865A6" w:rsidRDefault="00E25399" w:rsidP="00871C16">
      <w:pPr>
        <w:pStyle w:val="BodyText"/>
        <w:spacing w:before="5"/>
        <w:jc w:val="center"/>
        <w:rPr>
          <w:b/>
          <w:sz w:val="32"/>
        </w:rPr>
      </w:pPr>
    </w:p>
    <w:p w14:paraId="11588C4D" w14:textId="77777777" w:rsidR="00E25399" w:rsidRPr="00E865A6" w:rsidRDefault="006347D4" w:rsidP="00871C16">
      <w:pPr>
        <w:spacing w:before="1"/>
        <w:ind w:left="1474" w:right="1146"/>
        <w:jc w:val="center"/>
        <w:rPr>
          <w:b/>
          <w:sz w:val="40"/>
        </w:rPr>
      </w:pPr>
      <w:r w:rsidRPr="00E865A6">
        <w:rPr>
          <w:b/>
          <w:sz w:val="40"/>
        </w:rPr>
        <w:t>NATJEČAJNA DOKUMENTACIJA</w:t>
      </w:r>
    </w:p>
    <w:p w14:paraId="0D0B31A7" w14:textId="77777777" w:rsidR="00E25399" w:rsidRPr="00E865A6" w:rsidRDefault="006347D4" w:rsidP="00871C16">
      <w:pPr>
        <w:spacing w:before="268" w:line="276" w:lineRule="auto"/>
        <w:ind w:left="447" w:right="116" w:firstLine="2"/>
        <w:jc w:val="center"/>
        <w:rPr>
          <w:b/>
          <w:sz w:val="36"/>
        </w:rPr>
      </w:pPr>
      <w:r w:rsidRPr="00E865A6">
        <w:rPr>
          <w:b/>
          <w:sz w:val="36"/>
        </w:rPr>
        <w:t>Za zakup skladišnog prostora za skladištenje dijela obveznih zaliha naftnih derivata u Republici Hrvatskoj</w:t>
      </w:r>
    </w:p>
    <w:p w14:paraId="017C98AE" w14:textId="0FEA22F2" w:rsidR="00E25399" w:rsidRPr="00E865A6" w:rsidRDefault="006347D4" w:rsidP="00871C16">
      <w:pPr>
        <w:spacing w:before="200"/>
        <w:ind w:left="1474" w:right="1143"/>
        <w:jc w:val="center"/>
        <w:rPr>
          <w:b/>
          <w:sz w:val="36"/>
        </w:rPr>
      </w:pPr>
      <w:r w:rsidRPr="00E865A6">
        <w:rPr>
          <w:b/>
          <w:sz w:val="36"/>
        </w:rPr>
        <w:t>br. SZ 0</w:t>
      </w:r>
      <w:r w:rsidR="00596C76" w:rsidRPr="00E865A6">
        <w:rPr>
          <w:b/>
          <w:sz w:val="36"/>
        </w:rPr>
        <w:t>5</w:t>
      </w:r>
      <w:r w:rsidRPr="00E865A6">
        <w:rPr>
          <w:b/>
          <w:sz w:val="36"/>
        </w:rPr>
        <w:t>/</w:t>
      </w:r>
      <w:r w:rsidR="00596C76" w:rsidRPr="00E865A6">
        <w:rPr>
          <w:b/>
          <w:sz w:val="36"/>
        </w:rPr>
        <w:t>24</w:t>
      </w:r>
    </w:p>
    <w:p w14:paraId="23FA09DA" w14:textId="77777777" w:rsidR="00E25399" w:rsidRPr="00E865A6" w:rsidRDefault="00E25399" w:rsidP="00871C16">
      <w:pPr>
        <w:pStyle w:val="BodyText"/>
        <w:jc w:val="center"/>
        <w:rPr>
          <w:b/>
          <w:sz w:val="40"/>
        </w:rPr>
      </w:pPr>
    </w:p>
    <w:p w14:paraId="4A58C457" w14:textId="77777777" w:rsidR="00E25399" w:rsidRPr="00E865A6" w:rsidRDefault="00E25399" w:rsidP="00871C16">
      <w:pPr>
        <w:pStyle w:val="BodyText"/>
        <w:jc w:val="center"/>
        <w:rPr>
          <w:b/>
          <w:sz w:val="40"/>
        </w:rPr>
      </w:pPr>
    </w:p>
    <w:p w14:paraId="4A712245" w14:textId="77777777" w:rsidR="00E25399" w:rsidRPr="00E865A6" w:rsidRDefault="00E25399" w:rsidP="00871C16">
      <w:pPr>
        <w:pStyle w:val="BodyText"/>
        <w:jc w:val="center"/>
        <w:rPr>
          <w:b/>
          <w:sz w:val="40"/>
        </w:rPr>
      </w:pPr>
    </w:p>
    <w:p w14:paraId="713C9F5C" w14:textId="77777777" w:rsidR="00E25399" w:rsidRPr="00E865A6" w:rsidRDefault="00E25399" w:rsidP="00871C16">
      <w:pPr>
        <w:pStyle w:val="BodyText"/>
        <w:jc w:val="center"/>
        <w:rPr>
          <w:b/>
          <w:sz w:val="40"/>
        </w:rPr>
      </w:pPr>
    </w:p>
    <w:p w14:paraId="3DBA74A6" w14:textId="77777777" w:rsidR="00E25399" w:rsidRPr="00E865A6" w:rsidRDefault="00E25399" w:rsidP="00871C16">
      <w:pPr>
        <w:pStyle w:val="BodyText"/>
        <w:jc w:val="center"/>
        <w:rPr>
          <w:b/>
          <w:sz w:val="40"/>
        </w:rPr>
      </w:pPr>
    </w:p>
    <w:p w14:paraId="3519D142" w14:textId="77777777" w:rsidR="00E25399" w:rsidRPr="00E865A6" w:rsidRDefault="00E25399" w:rsidP="00871C16">
      <w:pPr>
        <w:pStyle w:val="BodyText"/>
        <w:jc w:val="center"/>
        <w:rPr>
          <w:b/>
          <w:sz w:val="40"/>
        </w:rPr>
      </w:pPr>
    </w:p>
    <w:p w14:paraId="3A7D995C" w14:textId="77777777" w:rsidR="00E25399" w:rsidRPr="00E865A6" w:rsidRDefault="00E25399">
      <w:pPr>
        <w:pStyle w:val="BodyText"/>
        <w:rPr>
          <w:b/>
          <w:sz w:val="40"/>
        </w:rPr>
      </w:pPr>
    </w:p>
    <w:p w14:paraId="7F7123BA" w14:textId="77777777" w:rsidR="00E25399" w:rsidRPr="00E865A6" w:rsidRDefault="00E25399">
      <w:pPr>
        <w:pStyle w:val="BodyText"/>
        <w:rPr>
          <w:b/>
          <w:sz w:val="40"/>
        </w:rPr>
      </w:pPr>
    </w:p>
    <w:p w14:paraId="32749773" w14:textId="77777777" w:rsidR="00E25399" w:rsidRPr="00E865A6" w:rsidRDefault="00E25399">
      <w:pPr>
        <w:pStyle w:val="BodyText"/>
        <w:rPr>
          <w:b/>
          <w:sz w:val="40"/>
        </w:rPr>
      </w:pPr>
    </w:p>
    <w:p w14:paraId="3DE2DA70" w14:textId="77777777" w:rsidR="00E25399" w:rsidRPr="00E865A6" w:rsidRDefault="00E25399">
      <w:pPr>
        <w:pStyle w:val="BodyText"/>
        <w:spacing w:before="10"/>
        <w:rPr>
          <w:b/>
          <w:sz w:val="46"/>
        </w:rPr>
      </w:pPr>
    </w:p>
    <w:p w14:paraId="42E2D55A" w14:textId="10A076A1" w:rsidR="00E25399" w:rsidRPr="00E865A6" w:rsidRDefault="006347D4">
      <w:pPr>
        <w:pStyle w:val="Heading2"/>
        <w:ind w:left="1473" w:right="1146"/>
        <w:jc w:val="center"/>
      </w:pPr>
      <w:r w:rsidRPr="00E865A6">
        <w:t xml:space="preserve">Zagreb, </w:t>
      </w:r>
      <w:r w:rsidR="00596C76" w:rsidRPr="00E865A6">
        <w:t>rujan</w:t>
      </w:r>
      <w:r w:rsidRPr="00E865A6">
        <w:t xml:space="preserve"> 20</w:t>
      </w:r>
      <w:r w:rsidR="00596C76" w:rsidRPr="00E865A6">
        <w:t>24</w:t>
      </w:r>
      <w:r w:rsidRPr="00E865A6">
        <w:t>.</w:t>
      </w:r>
    </w:p>
    <w:p w14:paraId="131FAF4C" w14:textId="77777777" w:rsidR="00E25399" w:rsidRPr="00E865A6" w:rsidRDefault="00E25399">
      <w:pPr>
        <w:jc w:val="center"/>
        <w:sectPr w:rsidR="00E25399" w:rsidRPr="00E865A6" w:rsidSect="00871C16">
          <w:headerReference w:type="default" r:id="rId8"/>
          <w:footerReference w:type="default" r:id="rId9"/>
          <w:type w:val="continuous"/>
          <w:pgSz w:w="11910" w:h="16840"/>
          <w:pgMar w:top="1417" w:right="1417" w:bottom="1417" w:left="1417" w:header="720" w:footer="720" w:gutter="0"/>
          <w:cols w:space="720"/>
          <w:titlePg/>
          <w:docGrid w:linePitch="299"/>
        </w:sectPr>
      </w:pPr>
    </w:p>
    <w:p w14:paraId="0463DE1A" w14:textId="77777777" w:rsidR="00E25399" w:rsidRPr="00E865A6" w:rsidRDefault="00E25399">
      <w:pPr>
        <w:pStyle w:val="BodyText"/>
        <w:spacing w:before="10"/>
        <w:rPr>
          <w:sz w:val="18"/>
          <w:szCs w:val="24"/>
        </w:rPr>
      </w:pPr>
    </w:p>
    <w:p w14:paraId="064C43B8" w14:textId="77777777" w:rsidR="00E25399" w:rsidRPr="00E865A6" w:rsidRDefault="006347D4">
      <w:pPr>
        <w:pStyle w:val="Heading3"/>
        <w:spacing w:before="92"/>
        <w:ind w:left="136"/>
        <w:jc w:val="both"/>
        <w:rPr>
          <w:sz w:val="24"/>
          <w:szCs w:val="24"/>
        </w:rPr>
      </w:pPr>
      <w:r w:rsidRPr="00E865A6">
        <w:rPr>
          <w:sz w:val="24"/>
          <w:szCs w:val="24"/>
        </w:rPr>
        <w:t>DIO I</w:t>
      </w:r>
    </w:p>
    <w:p w14:paraId="36CEAD21" w14:textId="77777777" w:rsidR="00E25399" w:rsidRPr="00E865A6" w:rsidRDefault="00E25399">
      <w:pPr>
        <w:pStyle w:val="BodyText"/>
        <w:spacing w:before="9"/>
        <w:rPr>
          <w:b/>
          <w:szCs w:val="24"/>
        </w:rPr>
      </w:pPr>
    </w:p>
    <w:p w14:paraId="31D4A92D" w14:textId="5D560AB3" w:rsidR="00E25399" w:rsidRPr="00E865A6" w:rsidRDefault="006347D4">
      <w:pPr>
        <w:ind w:left="136"/>
        <w:jc w:val="both"/>
        <w:rPr>
          <w:b/>
          <w:sz w:val="24"/>
          <w:szCs w:val="24"/>
        </w:rPr>
      </w:pPr>
      <w:r w:rsidRPr="00E865A6">
        <w:rPr>
          <w:b/>
          <w:sz w:val="24"/>
          <w:szCs w:val="24"/>
        </w:rPr>
        <w:t>POZIV ZA DOSTAV</w:t>
      </w:r>
      <w:r w:rsidR="00194F10" w:rsidRPr="00E865A6">
        <w:rPr>
          <w:b/>
          <w:sz w:val="24"/>
          <w:szCs w:val="24"/>
        </w:rPr>
        <w:t>U</w:t>
      </w:r>
      <w:r w:rsidRPr="00E865A6">
        <w:rPr>
          <w:b/>
          <w:sz w:val="24"/>
          <w:szCs w:val="24"/>
        </w:rPr>
        <w:t xml:space="preserve"> PONUDA</w:t>
      </w:r>
    </w:p>
    <w:p w14:paraId="466AE330" w14:textId="77777777" w:rsidR="00E25399" w:rsidRPr="00E865A6" w:rsidRDefault="00E25399">
      <w:pPr>
        <w:pStyle w:val="BodyText"/>
        <w:rPr>
          <w:b/>
          <w:sz w:val="24"/>
        </w:rPr>
      </w:pPr>
    </w:p>
    <w:p w14:paraId="0D9A78FD" w14:textId="77777777" w:rsidR="00E25399" w:rsidRPr="00E865A6" w:rsidRDefault="00E25399">
      <w:pPr>
        <w:pStyle w:val="BodyText"/>
        <w:rPr>
          <w:b/>
          <w:sz w:val="24"/>
        </w:rPr>
      </w:pPr>
    </w:p>
    <w:p w14:paraId="7A203F7F" w14:textId="77777777" w:rsidR="00E25399" w:rsidRPr="00E865A6" w:rsidRDefault="006347D4">
      <w:pPr>
        <w:spacing w:before="176"/>
        <w:ind w:left="31" w:right="939"/>
        <w:jc w:val="center"/>
        <w:rPr>
          <w:b/>
          <w:sz w:val="24"/>
          <w:szCs w:val="24"/>
        </w:rPr>
      </w:pPr>
      <w:r w:rsidRPr="00E865A6">
        <w:rPr>
          <w:b/>
          <w:sz w:val="24"/>
          <w:szCs w:val="24"/>
        </w:rPr>
        <w:t>AGENCIJA ZA UGLJIKOVODIKE</w:t>
      </w:r>
    </w:p>
    <w:p w14:paraId="4230F72E" w14:textId="77777777" w:rsidR="00E25399" w:rsidRPr="00E865A6" w:rsidRDefault="006347D4">
      <w:pPr>
        <w:spacing w:before="157"/>
        <w:ind w:left="31" w:right="940"/>
        <w:jc w:val="center"/>
        <w:rPr>
          <w:b/>
        </w:rPr>
      </w:pPr>
      <w:r w:rsidRPr="00E865A6">
        <w:rPr>
          <w:b/>
        </w:rPr>
        <w:t>objavljuje poziv za dostavu ponuda za</w:t>
      </w:r>
    </w:p>
    <w:p w14:paraId="6B8765EB" w14:textId="329F566B" w:rsidR="00E25399" w:rsidRPr="00E865A6" w:rsidRDefault="006347D4">
      <w:pPr>
        <w:spacing w:before="157" w:line="278" w:lineRule="auto"/>
        <w:ind w:left="31" w:right="890"/>
        <w:jc w:val="center"/>
        <w:rPr>
          <w:b/>
        </w:rPr>
      </w:pPr>
      <w:r w:rsidRPr="00E865A6">
        <w:rPr>
          <w:b/>
        </w:rPr>
        <w:t>zakup skladišnog prostora i manipulaciju dijela obveznih zaliha naftnih derivata u Republici Hrvatskoj br. SZ 0</w:t>
      </w:r>
      <w:r w:rsidR="00596C76" w:rsidRPr="00E865A6">
        <w:rPr>
          <w:b/>
        </w:rPr>
        <w:t>5</w:t>
      </w:r>
      <w:r w:rsidRPr="00E865A6">
        <w:rPr>
          <w:b/>
        </w:rPr>
        <w:t>/</w:t>
      </w:r>
      <w:r w:rsidR="00596C76" w:rsidRPr="00E865A6">
        <w:rPr>
          <w:b/>
        </w:rPr>
        <w:t>24</w:t>
      </w:r>
    </w:p>
    <w:p w14:paraId="445DC9C7" w14:textId="4CCF46E9" w:rsidR="00E25399" w:rsidRPr="00E865A6" w:rsidRDefault="006347D4">
      <w:pPr>
        <w:spacing w:before="118"/>
        <w:ind w:left="31" w:right="937"/>
        <w:jc w:val="center"/>
        <w:rPr>
          <w:b/>
        </w:rPr>
      </w:pPr>
      <w:r w:rsidRPr="00E865A6">
        <w:rPr>
          <w:b/>
        </w:rPr>
        <w:t>(u daljnjem teks</w:t>
      </w:r>
      <w:r w:rsidR="009B52A4" w:rsidRPr="00E865A6">
        <w:rPr>
          <w:b/>
        </w:rPr>
        <w:t>t</w:t>
      </w:r>
      <w:r w:rsidRPr="00E865A6">
        <w:rPr>
          <w:b/>
        </w:rPr>
        <w:t>u:</w:t>
      </w:r>
      <w:r w:rsidR="00194F10" w:rsidRPr="00E865A6">
        <w:rPr>
          <w:b/>
        </w:rPr>
        <w:t xml:space="preserve"> „</w:t>
      </w:r>
      <w:r w:rsidRPr="00E865A6">
        <w:rPr>
          <w:b/>
        </w:rPr>
        <w:t>Poziv“)</w:t>
      </w:r>
    </w:p>
    <w:p w14:paraId="5D12B63A" w14:textId="77777777" w:rsidR="00E25399" w:rsidRPr="00E865A6" w:rsidRDefault="00E25399">
      <w:pPr>
        <w:pStyle w:val="BodyText"/>
        <w:spacing w:before="4"/>
        <w:rPr>
          <w:b/>
          <w:sz w:val="35"/>
        </w:rPr>
      </w:pPr>
    </w:p>
    <w:p w14:paraId="31E5AE3B" w14:textId="47D325DB" w:rsidR="00E25399" w:rsidRPr="00E865A6" w:rsidRDefault="006347D4">
      <w:pPr>
        <w:pStyle w:val="ListParagraph"/>
        <w:numPr>
          <w:ilvl w:val="0"/>
          <w:numId w:val="22"/>
        </w:numPr>
        <w:tabs>
          <w:tab w:val="left" w:pos="360"/>
        </w:tabs>
        <w:spacing w:line="276" w:lineRule="auto"/>
        <w:ind w:right="1043" w:firstLine="0"/>
      </w:pPr>
      <w:r w:rsidRPr="00E865A6">
        <w:t xml:space="preserve">Agencija za ugljikovodike (u daljnjem tekstu: AZU) provodi postupak nabave skladišnog prostora </w:t>
      </w:r>
      <w:r w:rsidRPr="00E865A6">
        <w:rPr>
          <w:spacing w:val="-3"/>
        </w:rPr>
        <w:t xml:space="preserve">za </w:t>
      </w:r>
      <w:r w:rsidRPr="00E865A6">
        <w:t>skladištenje</w:t>
      </w:r>
      <w:r w:rsidRPr="00E865A6">
        <w:rPr>
          <w:spacing w:val="-16"/>
        </w:rPr>
        <w:t xml:space="preserve"> </w:t>
      </w:r>
      <w:r w:rsidRPr="00E865A6">
        <w:t>dijela</w:t>
      </w:r>
      <w:r w:rsidRPr="00E865A6">
        <w:rPr>
          <w:spacing w:val="-16"/>
        </w:rPr>
        <w:t xml:space="preserve"> </w:t>
      </w:r>
      <w:r w:rsidRPr="00E865A6">
        <w:t>obveznih</w:t>
      </w:r>
      <w:r w:rsidRPr="00E865A6">
        <w:rPr>
          <w:spacing w:val="-19"/>
        </w:rPr>
        <w:t xml:space="preserve"> </w:t>
      </w:r>
      <w:r w:rsidRPr="00E865A6">
        <w:t>zaliha</w:t>
      </w:r>
      <w:r w:rsidRPr="00E865A6">
        <w:rPr>
          <w:spacing w:val="-16"/>
        </w:rPr>
        <w:t xml:space="preserve"> </w:t>
      </w:r>
      <w:r w:rsidRPr="00E865A6">
        <w:t>naftnih</w:t>
      </w:r>
      <w:r w:rsidRPr="00E865A6">
        <w:rPr>
          <w:spacing w:val="-17"/>
        </w:rPr>
        <w:t xml:space="preserve"> </w:t>
      </w:r>
      <w:r w:rsidRPr="00E865A6">
        <w:t>derivata</w:t>
      </w:r>
      <w:r w:rsidRPr="00E865A6">
        <w:rPr>
          <w:spacing w:val="-16"/>
        </w:rPr>
        <w:t xml:space="preserve"> </w:t>
      </w:r>
      <w:r w:rsidRPr="00E865A6">
        <w:t>u</w:t>
      </w:r>
      <w:r w:rsidRPr="00E865A6">
        <w:rPr>
          <w:spacing w:val="-17"/>
        </w:rPr>
        <w:t xml:space="preserve"> </w:t>
      </w:r>
      <w:r w:rsidRPr="00E865A6">
        <w:t>Republici</w:t>
      </w:r>
      <w:r w:rsidRPr="00E865A6">
        <w:rPr>
          <w:spacing w:val="-16"/>
        </w:rPr>
        <w:t xml:space="preserve"> </w:t>
      </w:r>
      <w:r w:rsidRPr="00E865A6">
        <w:t>Hrvatskoj</w:t>
      </w:r>
      <w:r w:rsidRPr="00E865A6">
        <w:rPr>
          <w:spacing w:val="-11"/>
        </w:rPr>
        <w:t xml:space="preserve"> </w:t>
      </w:r>
      <w:r w:rsidRPr="00E865A6">
        <w:t>i</w:t>
      </w:r>
      <w:r w:rsidRPr="00E865A6">
        <w:rPr>
          <w:spacing w:val="-16"/>
        </w:rPr>
        <w:t xml:space="preserve"> </w:t>
      </w:r>
      <w:r w:rsidRPr="00E865A6">
        <w:t>poziva</w:t>
      </w:r>
      <w:r w:rsidRPr="00E865A6">
        <w:rPr>
          <w:spacing w:val="-16"/>
        </w:rPr>
        <w:t xml:space="preserve"> </w:t>
      </w:r>
      <w:r w:rsidRPr="00E865A6">
        <w:t>ponuditelje</w:t>
      </w:r>
      <w:r w:rsidRPr="00E865A6">
        <w:rPr>
          <w:spacing w:val="-16"/>
        </w:rPr>
        <w:t xml:space="preserve"> </w:t>
      </w:r>
      <w:r w:rsidRPr="00E865A6">
        <w:t>da</w:t>
      </w:r>
      <w:r w:rsidRPr="00E865A6">
        <w:rPr>
          <w:spacing w:val="-16"/>
        </w:rPr>
        <w:t xml:space="preserve"> </w:t>
      </w:r>
      <w:r w:rsidRPr="00E865A6">
        <w:t>podnesu svoje</w:t>
      </w:r>
      <w:r w:rsidRPr="00E865A6">
        <w:rPr>
          <w:spacing w:val="-16"/>
        </w:rPr>
        <w:t xml:space="preserve"> </w:t>
      </w:r>
      <w:r w:rsidRPr="00E865A6">
        <w:t>ponude</w:t>
      </w:r>
      <w:r w:rsidRPr="00E865A6">
        <w:rPr>
          <w:spacing w:val="-14"/>
        </w:rPr>
        <w:t xml:space="preserve"> </w:t>
      </w:r>
      <w:r w:rsidRPr="00E865A6">
        <w:t>u</w:t>
      </w:r>
      <w:r w:rsidRPr="00E865A6">
        <w:rPr>
          <w:spacing w:val="-17"/>
        </w:rPr>
        <w:t xml:space="preserve"> </w:t>
      </w:r>
      <w:r w:rsidRPr="00E865A6">
        <w:t>skladu</w:t>
      </w:r>
      <w:r w:rsidRPr="00E865A6">
        <w:rPr>
          <w:spacing w:val="-16"/>
        </w:rPr>
        <w:t xml:space="preserve"> </w:t>
      </w:r>
      <w:r w:rsidRPr="00E865A6">
        <w:t>s</w:t>
      </w:r>
      <w:r w:rsidRPr="00E865A6">
        <w:rPr>
          <w:spacing w:val="-14"/>
        </w:rPr>
        <w:t xml:space="preserve"> </w:t>
      </w:r>
      <w:r w:rsidRPr="00E865A6">
        <w:t>uvjetima</w:t>
      </w:r>
      <w:r w:rsidRPr="00E865A6">
        <w:rPr>
          <w:spacing w:val="-14"/>
        </w:rPr>
        <w:t xml:space="preserve"> </w:t>
      </w:r>
      <w:r w:rsidRPr="00E865A6">
        <w:t>navedenim</w:t>
      </w:r>
      <w:r w:rsidRPr="00E865A6">
        <w:rPr>
          <w:spacing w:val="-18"/>
        </w:rPr>
        <w:t xml:space="preserve"> </w:t>
      </w:r>
      <w:r w:rsidRPr="00E865A6">
        <w:t>u</w:t>
      </w:r>
      <w:r w:rsidRPr="00E865A6">
        <w:rPr>
          <w:spacing w:val="-14"/>
        </w:rPr>
        <w:t xml:space="preserve"> </w:t>
      </w:r>
      <w:r w:rsidRPr="00E865A6">
        <w:t>ovoj</w:t>
      </w:r>
      <w:r w:rsidRPr="00E865A6">
        <w:rPr>
          <w:spacing w:val="-13"/>
        </w:rPr>
        <w:t xml:space="preserve"> </w:t>
      </w:r>
      <w:r w:rsidRPr="00E865A6">
        <w:t>natječajnoj</w:t>
      </w:r>
      <w:r w:rsidRPr="00E865A6">
        <w:rPr>
          <w:spacing w:val="-13"/>
        </w:rPr>
        <w:t xml:space="preserve"> </w:t>
      </w:r>
      <w:r w:rsidRPr="00E865A6">
        <w:t>dokumentaciji.</w:t>
      </w:r>
      <w:r w:rsidRPr="00E865A6">
        <w:rPr>
          <w:spacing w:val="-14"/>
        </w:rPr>
        <w:t xml:space="preserve"> </w:t>
      </w:r>
      <w:r w:rsidRPr="00E865A6">
        <w:t>Natječajna</w:t>
      </w:r>
      <w:r w:rsidRPr="00E865A6">
        <w:rPr>
          <w:spacing w:val="-14"/>
        </w:rPr>
        <w:t xml:space="preserve"> </w:t>
      </w:r>
      <w:r w:rsidRPr="00E865A6">
        <w:t xml:space="preserve">dokumentacija objavljena je na mrežnoj stranici </w:t>
      </w:r>
      <w:hyperlink r:id="rId10">
        <w:r w:rsidRPr="00E865A6">
          <w:t>http://www.azu.hr/hr-hr/,</w:t>
        </w:r>
      </w:hyperlink>
      <w:r w:rsidRPr="00E865A6">
        <w:t xml:space="preserve"> dana </w:t>
      </w:r>
      <w:r w:rsidR="00D003B9" w:rsidRPr="00E865A6">
        <w:t>1</w:t>
      </w:r>
      <w:r w:rsidR="00671F7B" w:rsidRPr="00E865A6">
        <w:t>9</w:t>
      </w:r>
      <w:r w:rsidRPr="00E865A6">
        <w:t xml:space="preserve">. </w:t>
      </w:r>
      <w:r w:rsidR="00E1064D" w:rsidRPr="00E865A6">
        <w:t>rujna</w:t>
      </w:r>
      <w:r w:rsidRPr="00E865A6">
        <w:t xml:space="preserve"> 20</w:t>
      </w:r>
      <w:r w:rsidR="00E1064D" w:rsidRPr="00E865A6">
        <w:t>24</w:t>
      </w:r>
      <w:r w:rsidRPr="00E865A6">
        <w:t>.</w:t>
      </w:r>
    </w:p>
    <w:p w14:paraId="5359DB22" w14:textId="1D4A7D40" w:rsidR="00E25399" w:rsidRPr="00E865A6" w:rsidRDefault="006347D4">
      <w:pPr>
        <w:pStyle w:val="ListParagraph"/>
        <w:numPr>
          <w:ilvl w:val="0"/>
          <w:numId w:val="22"/>
        </w:numPr>
        <w:tabs>
          <w:tab w:val="left" w:pos="363"/>
        </w:tabs>
        <w:spacing w:before="202" w:line="276" w:lineRule="auto"/>
        <w:ind w:right="1041" w:firstLine="0"/>
      </w:pPr>
      <w:r w:rsidRPr="00E865A6">
        <w:t>Predmet nabave br. SZ 0</w:t>
      </w:r>
      <w:r w:rsidR="00596C76" w:rsidRPr="00E865A6">
        <w:t>5</w:t>
      </w:r>
      <w:r w:rsidRPr="00E865A6">
        <w:t>/</w:t>
      </w:r>
      <w:r w:rsidR="00596C76" w:rsidRPr="00E865A6">
        <w:t>24</w:t>
      </w:r>
      <w:r w:rsidRPr="00E865A6">
        <w:t xml:space="preserve"> je Ugovor za zakup skladišnog prostora i manipulaciju dijela obveznih zaliha naftnih derivata u Republici Hrvatskoj </w:t>
      </w:r>
      <w:r w:rsidR="00FF088D" w:rsidRPr="00E865A6">
        <w:t>podijeljenih</w:t>
      </w:r>
      <w:r w:rsidRPr="00E865A6">
        <w:t xml:space="preserve"> po grupama navedenim u opisu predmeta nabave pod točkom 3. u dijelu </w:t>
      </w:r>
      <w:r w:rsidRPr="00E865A6">
        <w:rPr>
          <w:spacing w:val="-2"/>
        </w:rPr>
        <w:t xml:space="preserve">II. </w:t>
      </w:r>
      <w:r w:rsidRPr="00E865A6">
        <w:t xml:space="preserve">ove natječajne dokumentacije „Upute ponuditeljima“. Ugovor o skladištenju dijela obveznih zaliha naftnih derivata u kontinentalnom dijelu Republike Hrvatske </w:t>
      </w:r>
      <w:r w:rsidR="00596C76" w:rsidRPr="00E865A6">
        <w:t xml:space="preserve">i </w:t>
      </w:r>
      <w:r w:rsidRPr="00E865A6">
        <w:t>Ugovor o skladištenju dijela obveznih zaliha naftnih derivata u priobalnom dijelu Republike Hrvatske sklopit</w:t>
      </w:r>
      <w:r w:rsidR="00596C76" w:rsidRPr="00E865A6">
        <w:t xml:space="preserve"> će se</w:t>
      </w:r>
      <w:r w:rsidRPr="00E865A6">
        <w:t xml:space="preserve"> za razdoblje od 1. </w:t>
      </w:r>
      <w:r w:rsidR="00596C76" w:rsidRPr="00E865A6">
        <w:t>siječnja</w:t>
      </w:r>
      <w:r w:rsidRPr="00E865A6">
        <w:t xml:space="preserve"> 20</w:t>
      </w:r>
      <w:r w:rsidR="00596C76" w:rsidRPr="00E865A6">
        <w:t>25</w:t>
      </w:r>
      <w:r w:rsidRPr="00E865A6">
        <w:t>. do 31. prosinca 202</w:t>
      </w:r>
      <w:r w:rsidR="00FF088D" w:rsidRPr="00E865A6">
        <w:t>9</w:t>
      </w:r>
      <w:r w:rsidRPr="00E865A6">
        <w:t>.</w:t>
      </w:r>
    </w:p>
    <w:p w14:paraId="39388F0E" w14:textId="2B000C53" w:rsidR="00E25399" w:rsidRPr="00E865A6" w:rsidRDefault="006347D4">
      <w:pPr>
        <w:pStyle w:val="ListParagraph"/>
        <w:numPr>
          <w:ilvl w:val="0"/>
          <w:numId w:val="22"/>
        </w:numPr>
        <w:tabs>
          <w:tab w:val="left" w:pos="403"/>
        </w:tabs>
        <w:spacing w:before="202" w:line="276" w:lineRule="auto"/>
        <w:ind w:right="1041" w:firstLine="0"/>
      </w:pPr>
      <w:r w:rsidRPr="00E865A6">
        <w:t>Svaka ponuda mora biti dostavljena preporučenom poštom ili osobno dostavljena na urudžbeni zapisnik Agencije za ugljikovodike, u zatvorenoj omotnici na kojoj na prednjoj strani omotnice treba pisati</w:t>
      </w:r>
      <w:r w:rsidRPr="00E865A6">
        <w:rPr>
          <w:b/>
        </w:rPr>
        <w:t xml:space="preserve">: </w:t>
      </w:r>
      <w:r w:rsidR="00194F10" w:rsidRPr="00E865A6">
        <w:rPr>
          <w:b/>
        </w:rPr>
        <w:t>„</w:t>
      </w:r>
      <w:r w:rsidRPr="00E865A6">
        <w:rPr>
          <w:b/>
        </w:rPr>
        <w:t>Poziv za podnošenje ponuda br. SZ 0</w:t>
      </w:r>
      <w:r w:rsidR="00596C76" w:rsidRPr="00E865A6">
        <w:rPr>
          <w:b/>
        </w:rPr>
        <w:t>5</w:t>
      </w:r>
      <w:r w:rsidRPr="00E865A6">
        <w:rPr>
          <w:b/>
        </w:rPr>
        <w:t>/</w:t>
      </w:r>
      <w:r w:rsidR="00596C76" w:rsidRPr="00E865A6">
        <w:rPr>
          <w:b/>
        </w:rPr>
        <w:t>24</w:t>
      </w:r>
      <w:r w:rsidRPr="00E865A6">
        <w:rPr>
          <w:b/>
        </w:rPr>
        <w:t xml:space="preserve"> – Ne otvarati“ </w:t>
      </w:r>
      <w:r w:rsidRPr="00E865A6">
        <w:t>na sljedeću</w:t>
      </w:r>
      <w:r w:rsidRPr="00E865A6">
        <w:rPr>
          <w:spacing w:val="-17"/>
        </w:rPr>
        <w:t xml:space="preserve"> </w:t>
      </w:r>
      <w:r w:rsidRPr="00E865A6">
        <w:t>adresu:</w:t>
      </w:r>
    </w:p>
    <w:p w14:paraId="49D4CE8C" w14:textId="77777777" w:rsidR="00E25399" w:rsidRPr="00E865A6" w:rsidRDefault="006347D4">
      <w:pPr>
        <w:pStyle w:val="Heading3"/>
        <w:spacing w:before="207"/>
        <w:ind w:right="940"/>
      </w:pPr>
      <w:r w:rsidRPr="00E865A6">
        <w:t>AGENCIJA ZA UGLJIKOVODIKE</w:t>
      </w:r>
    </w:p>
    <w:p w14:paraId="0404AF20" w14:textId="28711246" w:rsidR="00E25399" w:rsidRPr="00E865A6" w:rsidRDefault="006347D4">
      <w:pPr>
        <w:spacing w:before="37"/>
        <w:ind w:left="31" w:right="937"/>
        <w:jc w:val="center"/>
        <w:rPr>
          <w:b/>
        </w:rPr>
      </w:pPr>
      <w:r w:rsidRPr="00E865A6">
        <w:rPr>
          <w:b/>
        </w:rPr>
        <w:t>Miramarska</w:t>
      </w:r>
      <w:r w:rsidR="00596C76" w:rsidRPr="00E865A6">
        <w:rPr>
          <w:b/>
        </w:rPr>
        <w:t xml:space="preserve"> cesta</w:t>
      </w:r>
      <w:r w:rsidRPr="00E865A6">
        <w:rPr>
          <w:b/>
        </w:rPr>
        <w:t xml:space="preserve"> 24</w:t>
      </w:r>
    </w:p>
    <w:p w14:paraId="42BEFF12" w14:textId="170B456D" w:rsidR="00E25399" w:rsidRPr="00E865A6" w:rsidRDefault="009357E5" w:rsidP="009357E5">
      <w:pPr>
        <w:spacing w:before="37"/>
        <w:ind w:left="2880"/>
        <w:rPr>
          <w:b/>
        </w:rPr>
      </w:pPr>
      <w:r w:rsidRPr="00E865A6">
        <w:rPr>
          <w:b/>
        </w:rPr>
        <w:t xml:space="preserve">            </w:t>
      </w:r>
      <w:r w:rsidR="006347D4" w:rsidRPr="00E865A6">
        <w:rPr>
          <w:b/>
        </w:rPr>
        <w:t xml:space="preserve">10 </w:t>
      </w:r>
      <w:r w:rsidR="00596C76" w:rsidRPr="00E865A6">
        <w:rPr>
          <w:b/>
        </w:rPr>
        <w:t>0</w:t>
      </w:r>
      <w:r w:rsidR="006347D4" w:rsidRPr="00E865A6">
        <w:rPr>
          <w:b/>
        </w:rPr>
        <w:t>00 Zagreb, Hrvatska</w:t>
      </w:r>
    </w:p>
    <w:p w14:paraId="344C21F8" w14:textId="77777777" w:rsidR="00E25399" w:rsidRPr="00E865A6" w:rsidRDefault="006347D4" w:rsidP="002A7EEB">
      <w:pPr>
        <w:pStyle w:val="ListParagraph"/>
        <w:numPr>
          <w:ilvl w:val="0"/>
          <w:numId w:val="22"/>
        </w:numPr>
        <w:tabs>
          <w:tab w:val="left" w:pos="399"/>
        </w:tabs>
        <w:spacing w:before="152" w:line="276" w:lineRule="auto"/>
        <w:ind w:right="1038" w:firstLine="0"/>
      </w:pPr>
      <w:r w:rsidRPr="00E865A6">
        <w:t>Sve ponude moraju biti predane na hrvatskom jeziku i latiničnom pismu u jednom originalnom primjerku i jednoj</w:t>
      </w:r>
      <w:r w:rsidRPr="00E865A6">
        <w:rPr>
          <w:spacing w:val="-9"/>
        </w:rPr>
        <w:t xml:space="preserve"> </w:t>
      </w:r>
      <w:r w:rsidRPr="00E865A6">
        <w:t>preslici.</w:t>
      </w:r>
    </w:p>
    <w:p w14:paraId="67BFE50F" w14:textId="2713E55D" w:rsidR="00E25399" w:rsidRPr="00E865A6" w:rsidRDefault="006347D4" w:rsidP="002A7EEB">
      <w:pPr>
        <w:pStyle w:val="ListParagraph"/>
        <w:numPr>
          <w:ilvl w:val="0"/>
          <w:numId w:val="22"/>
        </w:numPr>
        <w:tabs>
          <w:tab w:val="left" w:pos="355"/>
        </w:tabs>
        <w:spacing w:before="118" w:line="276" w:lineRule="auto"/>
        <w:ind w:right="1040" w:firstLine="0"/>
      </w:pPr>
      <w:r w:rsidRPr="00E865A6">
        <w:t>Rok</w:t>
      </w:r>
      <w:r w:rsidRPr="00E865A6">
        <w:rPr>
          <w:spacing w:val="-6"/>
        </w:rPr>
        <w:t xml:space="preserve"> </w:t>
      </w:r>
      <w:r w:rsidRPr="00E865A6">
        <w:t>za</w:t>
      </w:r>
      <w:r w:rsidRPr="00E865A6">
        <w:rPr>
          <w:spacing w:val="-3"/>
        </w:rPr>
        <w:t xml:space="preserve"> </w:t>
      </w:r>
      <w:r w:rsidRPr="00E865A6">
        <w:t>dostavu</w:t>
      </w:r>
      <w:r w:rsidRPr="00E865A6">
        <w:rPr>
          <w:spacing w:val="-4"/>
        </w:rPr>
        <w:t xml:space="preserve"> </w:t>
      </w:r>
      <w:r w:rsidRPr="00E865A6">
        <w:t>ponuda</w:t>
      </w:r>
      <w:r w:rsidRPr="00E865A6">
        <w:rPr>
          <w:spacing w:val="-5"/>
        </w:rPr>
        <w:t xml:space="preserve"> </w:t>
      </w:r>
      <w:r w:rsidRPr="00E865A6">
        <w:t>je</w:t>
      </w:r>
      <w:r w:rsidRPr="00E865A6">
        <w:rPr>
          <w:spacing w:val="-3"/>
        </w:rPr>
        <w:t xml:space="preserve"> </w:t>
      </w:r>
      <w:r w:rsidR="00C012E2" w:rsidRPr="00E865A6">
        <w:rPr>
          <w:b/>
        </w:rPr>
        <w:t>2</w:t>
      </w:r>
      <w:r w:rsidR="00671F7B" w:rsidRPr="00E865A6">
        <w:rPr>
          <w:b/>
        </w:rPr>
        <w:t>7</w:t>
      </w:r>
      <w:r w:rsidRPr="00E865A6">
        <w:rPr>
          <w:b/>
        </w:rPr>
        <w:t>.</w:t>
      </w:r>
      <w:r w:rsidRPr="00E865A6">
        <w:rPr>
          <w:b/>
          <w:spacing w:val="-4"/>
        </w:rPr>
        <w:t xml:space="preserve"> </w:t>
      </w:r>
      <w:r w:rsidR="00596C76" w:rsidRPr="00E865A6">
        <w:rPr>
          <w:b/>
        </w:rPr>
        <w:t>rujna</w:t>
      </w:r>
      <w:r w:rsidRPr="00E865A6">
        <w:rPr>
          <w:b/>
          <w:spacing w:val="-4"/>
        </w:rPr>
        <w:t xml:space="preserve"> </w:t>
      </w:r>
      <w:r w:rsidRPr="00E865A6">
        <w:rPr>
          <w:b/>
        </w:rPr>
        <w:t>20</w:t>
      </w:r>
      <w:r w:rsidR="00596C76" w:rsidRPr="00E865A6">
        <w:rPr>
          <w:b/>
        </w:rPr>
        <w:t>24</w:t>
      </w:r>
      <w:r w:rsidRPr="00E865A6">
        <w:rPr>
          <w:b/>
        </w:rPr>
        <w:t>.</w:t>
      </w:r>
      <w:r w:rsidRPr="00E865A6">
        <w:rPr>
          <w:b/>
          <w:spacing w:val="-6"/>
        </w:rPr>
        <w:t xml:space="preserve"> </w:t>
      </w:r>
      <w:r w:rsidRPr="00E865A6">
        <w:rPr>
          <w:b/>
        </w:rPr>
        <w:t>do</w:t>
      </w:r>
      <w:r w:rsidRPr="00E865A6">
        <w:rPr>
          <w:b/>
          <w:spacing w:val="-4"/>
        </w:rPr>
        <w:t xml:space="preserve"> </w:t>
      </w:r>
      <w:r w:rsidRPr="00E865A6">
        <w:rPr>
          <w:b/>
        </w:rPr>
        <w:t>15.00</w:t>
      </w:r>
      <w:r w:rsidRPr="00E865A6">
        <w:rPr>
          <w:b/>
          <w:spacing w:val="-6"/>
        </w:rPr>
        <w:t xml:space="preserve"> </w:t>
      </w:r>
      <w:r w:rsidRPr="00E865A6">
        <w:rPr>
          <w:b/>
        </w:rPr>
        <w:t>sati</w:t>
      </w:r>
      <w:r w:rsidRPr="00E865A6">
        <w:rPr>
          <w:b/>
          <w:spacing w:val="-2"/>
        </w:rPr>
        <w:t xml:space="preserve"> </w:t>
      </w:r>
      <w:r w:rsidRPr="00E865A6">
        <w:rPr>
          <w:b/>
        </w:rPr>
        <w:t>(prema</w:t>
      </w:r>
      <w:r w:rsidRPr="00E865A6">
        <w:rPr>
          <w:b/>
          <w:spacing w:val="-4"/>
        </w:rPr>
        <w:t xml:space="preserve"> </w:t>
      </w:r>
      <w:r w:rsidRPr="00E865A6">
        <w:rPr>
          <w:b/>
        </w:rPr>
        <w:t>lokalnom</w:t>
      </w:r>
      <w:r w:rsidRPr="00E865A6">
        <w:rPr>
          <w:b/>
          <w:spacing w:val="-3"/>
        </w:rPr>
        <w:t xml:space="preserve"> </w:t>
      </w:r>
      <w:r w:rsidRPr="00E865A6">
        <w:rPr>
          <w:b/>
        </w:rPr>
        <w:t>vremenu).</w:t>
      </w:r>
      <w:r w:rsidRPr="00E865A6">
        <w:rPr>
          <w:b/>
          <w:spacing w:val="-2"/>
        </w:rPr>
        <w:t xml:space="preserve"> </w:t>
      </w:r>
      <w:r w:rsidRPr="00E865A6">
        <w:t>Svaka ponuda smatrat će se pravovremeno podnesenom ukoliko je predana na adresu navedenu pod točkom 3. u roku određenom ovim stavkom. Rok valjanosti ponude je 120 dana od dana roka za dostavu</w:t>
      </w:r>
      <w:r w:rsidRPr="00E865A6">
        <w:rPr>
          <w:spacing w:val="-15"/>
        </w:rPr>
        <w:t xml:space="preserve"> </w:t>
      </w:r>
      <w:r w:rsidRPr="00E865A6">
        <w:t>ponude.</w:t>
      </w:r>
    </w:p>
    <w:p w14:paraId="47C3529B" w14:textId="23384DE8" w:rsidR="00E25399" w:rsidRPr="00E865A6" w:rsidRDefault="006347D4" w:rsidP="002A7EEB">
      <w:pPr>
        <w:pStyle w:val="ListParagraph"/>
        <w:numPr>
          <w:ilvl w:val="0"/>
          <w:numId w:val="22"/>
        </w:numPr>
        <w:tabs>
          <w:tab w:val="left" w:pos="372"/>
        </w:tabs>
        <w:spacing w:before="120" w:line="276" w:lineRule="auto"/>
        <w:ind w:right="1040" w:firstLine="0"/>
      </w:pPr>
      <w:r w:rsidRPr="00E865A6">
        <w:t xml:space="preserve">Otvaranje ponuda održat će se </w:t>
      </w:r>
      <w:r w:rsidR="00C012E2" w:rsidRPr="00E865A6">
        <w:rPr>
          <w:b/>
        </w:rPr>
        <w:t>2</w:t>
      </w:r>
      <w:r w:rsidR="00671F7B" w:rsidRPr="00E865A6">
        <w:rPr>
          <w:b/>
        </w:rPr>
        <w:t>7</w:t>
      </w:r>
      <w:r w:rsidRPr="00E865A6">
        <w:rPr>
          <w:b/>
        </w:rPr>
        <w:t xml:space="preserve">. </w:t>
      </w:r>
      <w:r w:rsidR="00596C76" w:rsidRPr="00E865A6">
        <w:rPr>
          <w:b/>
        </w:rPr>
        <w:t>rujna</w:t>
      </w:r>
      <w:r w:rsidRPr="00E865A6">
        <w:rPr>
          <w:b/>
        </w:rPr>
        <w:t xml:space="preserve"> 20</w:t>
      </w:r>
      <w:r w:rsidR="00596C76" w:rsidRPr="00E865A6">
        <w:rPr>
          <w:b/>
        </w:rPr>
        <w:t>24</w:t>
      </w:r>
      <w:r w:rsidRPr="00E865A6">
        <w:rPr>
          <w:b/>
        </w:rPr>
        <w:t xml:space="preserve">. u 15.00 sati </w:t>
      </w:r>
      <w:r w:rsidRPr="00E865A6">
        <w:rPr>
          <w:b/>
          <w:bCs/>
        </w:rPr>
        <w:t>(prema lokalnom vremenu)</w:t>
      </w:r>
      <w:r w:rsidRPr="00E865A6">
        <w:t xml:space="preserve"> na adresi pod točkom 3. Postupku otvaranja ponuda moći će prisustvovati predstavnici ponuditelja koji za to</w:t>
      </w:r>
      <w:r w:rsidRPr="00E865A6">
        <w:rPr>
          <w:spacing w:val="-10"/>
        </w:rPr>
        <w:t xml:space="preserve"> </w:t>
      </w:r>
      <w:r w:rsidRPr="00E865A6">
        <w:t>budu</w:t>
      </w:r>
      <w:r w:rsidRPr="00E865A6">
        <w:rPr>
          <w:spacing w:val="-10"/>
        </w:rPr>
        <w:t xml:space="preserve"> </w:t>
      </w:r>
      <w:r w:rsidRPr="00E865A6">
        <w:t>ovlašteni</w:t>
      </w:r>
      <w:r w:rsidRPr="00E865A6">
        <w:rPr>
          <w:spacing w:val="-8"/>
        </w:rPr>
        <w:t xml:space="preserve"> </w:t>
      </w:r>
      <w:r w:rsidRPr="00E865A6">
        <w:t>posebnom</w:t>
      </w:r>
      <w:r w:rsidRPr="00E865A6">
        <w:rPr>
          <w:spacing w:val="-11"/>
        </w:rPr>
        <w:t xml:space="preserve"> </w:t>
      </w:r>
      <w:r w:rsidRPr="00E865A6">
        <w:t>punomoći</w:t>
      </w:r>
      <w:r w:rsidRPr="00E865A6">
        <w:rPr>
          <w:spacing w:val="-7"/>
        </w:rPr>
        <w:t xml:space="preserve"> </w:t>
      </w:r>
      <w:r w:rsidRPr="00E865A6">
        <w:t>odnosno</w:t>
      </w:r>
      <w:r w:rsidRPr="00E865A6">
        <w:rPr>
          <w:spacing w:val="-12"/>
        </w:rPr>
        <w:t xml:space="preserve"> </w:t>
      </w:r>
      <w:r w:rsidRPr="00E865A6">
        <w:t>odgovarajućim</w:t>
      </w:r>
      <w:r w:rsidRPr="00E865A6">
        <w:rPr>
          <w:spacing w:val="-13"/>
        </w:rPr>
        <w:t xml:space="preserve"> </w:t>
      </w:r>
      <w:r w:rsidRPr="00E865A6">
        <w:t>izvodom</w:t>
      </w:r>
      <w:r w:rsidRPr="00E865A6">
        <w:rPr>
          <w:spacing w:val="-13"/>
        </w:rPr>
        <w:t xml:space="preserve"> </w:t>
      </w:r>
      <w:r w:rsidRPr="00E865A6">
        <w:t>iz</w:t>
      </w:r>
      <w:r w:rsidRPr="00E865A6">
        <w:rPr>
          <w:spacing w:val="-12"/>
        </w:rPr>
        <w:t xml:space="preserve"> </w:t>
      </w:r>
      <w:r w:rsidRPr="00E865A6">
        <w:t>sudskog/trgovačkog</w:t>
      </w:r>
      <w:r w:rsidRPr="00E865A6">
        <w:rPr>
          <w:spacing w:val="-12"/>
        </w:rPr>
        <w:t xml:space="preserve"> </w:t>
      </w:r>
      <w:r w:rsidRPr="00E865A6">
        <w:t>registra. Ovlašteni predstavnici ponuditelja moraju svoje pisano ovlaštenje predati članovima povjerenstva za otvaranje, pregled i ocjenu ponuda (dalje u tekstu: Povjerenstvo) neposredno prije otvaranja ponuda. Ovlaštenje mora biti potpisano od strane ovlaštene osobe ponuditelja i ovjereno</w:t>
      </w:r>
      <w:r w:rsidRPr="00E865A6">
        <w:rPr>
          <w:spacing w:val="-21"/>
        </w:rPr>
        <w:t xml:space="preserve"> </w:t>
      </w:r>
      <w:r w:rsidRPr="00E865A6">
        <w:t>pečatom.</w:t>
      </w:r>
    </w:p>
    <w:p w14:paraId="7DC09A63" w14:textId="3EF99E35" w:rsidR="009357E5" w:rsidRPr="00E865A6" w:rsidRDefault="006347D4" w:rsidP="00871C16">
      <w:pPr>
        <w:pStyle w:val="BodyText"/>
        <w:spacing w:before="92" w:line="276" w:lineRule="auto"/>
        <w:ind w:left="142" w:right="1043"/>
        <w:jc w:val="both"/>
      </w:pPr>
      <w:r w:rsidRPr="00E865A6">
        <w:t>Prisutni ovlašteni predstavnici ponuditelja zajedno s ovlaštenjem dužni su Povjerenstvu dati na uvid valjani  identifikacijski  dokument (putovnica  ili  osobna  iskaznica).  Svi  dokumenti  moraju</w:t>
      </w:r>
      <w:r w:rsidR="00194F10" w:rsidRPr="00E865A6">
        <w:t xml:space="preserve"> </w:t>
      </w:r>
      <w:r w:rsidRPr="00E865A6">
        <w:t>bit</w:t>
      </w:r>
      <w:r w:rsidR="00AB690D" w:rsidRPr="00E865A6">
        <w:t>i</w:t>
      </w:r>
      <w:r w:rsidR="003079E1" w:rsidRPr="00E865A6">
        <w:t xml:space="preserve">  prezentirani Povjerenstvu prije otvaranja prve ponude, pri čemu AZU ima pravo zadržati sva pisana ovlaštenja i priložiti ih ponudi.</w:t>
      </w:r>
    </w:p>
    <w:p w14:paraId="2338705A" w14:textId="77777777" w:rsidR="00871C16" w:rsidRPr="00E865A6" w:rsidRDefault="00871C16" w:rsidP="00871C16">
      <w:pPr>
        <w:pStyle w:val="BodyText"/>
        <w:spacing w:before="92" w:line="276" w:lineRule="auto"/>
        <w:ind w:left="142" w:right="1043"/>
        <w:jc w:val="both"/>
      </w:pPr>
    </w:p>
    <w:p w14:paraId="73784EB1" w14:textId="41C54EAC" w:rsidR="00E25399" w:rsidRPr="00E865A6" w:rsidRDefault="006347D4" w:rsidP="002A7EEB">
      <w:pPr>
        <w:pStyle w:val="ListParagraph"/>
        <w:numPr>
          <w:ilvl w:val="0"/>
          <w:numId w:val="22"/>
        </w:numPr>
        <w:tabs>
          <w:tab w:val="left" w:pos="360"/>
        </w:tabs>
        <w:spacing w:before="197" w:line="276" w:lineRule="auto"/>
        <w:ind w:right="1042" w:firstLine="0"/>
      </w:pPr>
      <w:r w:rsidRPr="00E865A6">
        <w:lastRenderedPageBreak/>
        <w:t xml:space="preserve">AZU će odabrati ponudu ponuditelja </w:t>
      </w:r>
      <w:r w:rsidR="00AB690D" w:rsidRPr="00E865A6">
        <w:t xml:space="preserve">koja </w:t>
      </w:r>
      <w:r w:rsidRPr="00E865A6">
        <w:t xml:space="preserve">u potpunosti zadovoljava propisane uvjete navedene u ovoj natječajnoj dokumentaciji te koja će sukladno kriteriju odabira ponuda navedenog pod točkom 11. u dijelu </w:t>
      </w:r>
      <w:r w:rsidRPr="00E865A6">
        <w:rPr>
          <w:spacing w:val="-2"/>
        </w:rPr>
        <w:t xml:space="preserve">II. </w:t>
      </w:r>
      <w:r w:rsidRPr="00E865A6">
        <w:t>ove natječajne dokumentacije „Upute ponuditeljima“ biti</w:t>
      </w:r>
      <w:r w:rsidRPr="00E865A6">
        <w:rPr>
          <w:spacing w:val="-14"/>
        </w:rPr>
        <w:t xml:space="preserve"> </w:t>
      </w:r>
      <w:r w:rsidRPr="00E865A6">
        <w:t>najpovoljnija.</w:t>
      </w:r>
    </w:p>
    <w:p w14:paraId="696FDD2D" w14:textId="52AC7BB2" w:rsidR="00E25399" w:rsidRPr="00E865A6" w:rsidRDefault="006347D4" w:rsidP="002A7EEB">
      <w:pPr>
        <w:pStyle w:val="ListParagraph"/>
        <w:numPr>
          <w:ilvl w:val="0"/>
          <w:numId w:val="22"/>
        </w:numPr>
        <w:tabs>
          <w:tab w:val="left" w:pos="387"/>
        </w:tabs>
        <w:spacing w:before="120" w:line="276" w:lineRule="auto"/>
        <w:ind w:right="1040" w:firstLine="0"/>
      </w:pPr>
      <w:r w:rsidRPr="00E865A6">
        <w:t xml:space="preserve">Odluku o odabiru najpovoljnije ponude ili odluku o poništenju donijet će Uprava AZU </w:t>
      </w:r>
      <w:r w:rsidR="00343846" w:rsidRPr="00E865A6">
        <w:t xml:space="preserve">na </w:t>
      </w:r>
      <w:r w:rsidRPr="00E865A6">
        <w:t>temelj</w:t>
      </w:r>
      <w:r w:rsidR="00343846" w:rsidRPr="00E865A6">
        <w:t>u</w:t>
      </w:r>
      <w:r w:rsidRPr="00E865A6">
        <w:t xml:space="preserve"> prijedloga Povjerenstva. </w:t>
      </w:r>
      <w:r w:rsidRPr="00E865A6">
        <w:rPr>
          <w:spacing w:val="-3"/>
        </w:rPr>
        <w:t xml:space="preserve">AZU </w:t>
      </w:r>
      <w:r w:rsidRPr="00E865A6">
        <w:t>će odluku o odabiru odnosno poništenju dostaviti svakom</w:t>
      </w:r>
      <w:r w:rsidRPr="00E865A6">
        <w:rPr>
          <w:spacing w:val="-11"/>
        </w:rPr>
        <w:t xml:space="preserve"> </w:t>
      </w:r>
      <w:r w:rsidRPr="00E865A6">
        <w:t>ponuditelju.</w:t>
      </w:r>
    </w:p>
    <w:p w14:paraId="0384F160" w14:textId="10BB80C2" w:rsidR="00E25399" w:rsidRPr="00E865A6" w:rsidRDefault="006347D4" w:rsidP="002A7EEB">
      <w:pPr>
        <w:pStyle w:val="ListParagraph"/>
        <w:numPr>
          <w:ilvl w:val="0"/>
          <w:numId w:val="22"/>
        </w:numPr>
        <w:tabs>
          <w:tab w:val="left" w:pos="367"/>
        </w:tabs>
        <w:spacing w:before="120" w:line="276" w:lineRule="auto"/>
        <w:ind w:left="366" w:hanging="230"/>
      </w:pPr>
      <w:r w:rsidRPr="00E865A6">
        <w:t xml:space="preserve">Sve dodatne </w:t>
      </w:r>
      <w:r w:rsidR="00FF088D" w:rsidRPr="00E865A6">
        <w:t>informacije</w:t>
      </w:r>
      <w:r w:rsidRPr="00E865A6">
        <w:t xml:space="preserve"> vezane uz natječajnu dokumentaciju mogu se dobiti svakog radnog dana od</w:t>
      </w:r>
    </w:p>
    <w:p w14:paraId="1E2CA42D" w14:textId="3794954C" w:rsidR="00E25399" w:rsidRPr="00E865A6" w:rsidRDefault="006347D4" w:rsidP="002A7EEB">
      <w:pPr>
        <w:spacing w:before="37" w:line="276" w:lineRule="auto"/>
        <w:ind w:left="136"/>
        <w:jc w:val="both"/>
      </w:pPr>
      <w:r w:rsidRPr="00E865A6">
        <w:t xml:space="preserve">9.00 do 16.00 sati (prema lokalnom vremenu), </w:t>
      </w:r>
      <w:r w:rsidR="00F51684" w:rsidRPr="00E865A6">
        <w:t>zaklju</w:t>
      </w:r>
      <w:r w:rsidR="00893C8F" w:rsidRPr="00E865A6">
        <w:t xml:space="preserve">čno </w:t>
      </w:r>
      <w:r w:rsidRPr="00E865A6">
        <w:t xml:space="preserve">do </w:t>
      </w:r>
      <w:r w:rsidR="00C012E2" w:rsidRPr="00E865A6">
        <w:rPr>
          <w:b/>
        </w:rPr>
        <w:t>2</w:t>
      </w:r>
      <w:r w:rsidR="00671F7B" w:rsidRPr="00E865A6">
        <w:rPr>
          <w:b/>
        </w:rPr>
        <w:t>6</w:t>
      </w:r>
      <w:r w:rsidRPr="00E865A6">
        <w:rPr>
          <w:b/>
        </w:rPr>
        <w:t xml:space="preserve">. </w:t>
      </w:r>
      <w:r w:rsidR="00596C76" w:rsidRPr="00E865A6">
        <w:rPr>
          <w:b/>
        </w:rPr>
        <w:t>rujna</w:t>
      </w:r>
      <w:r w:rsidRPr="00E865A6">
        <w:rPr>
          <w:b/>
        </w:rPr>
        <w:t xml:space="preserve"> 20</w:t>
      </w:r>
      <w:r w:rsidR="00596C76" w:rsidRPr="00E865A6">
        <w:rPr>
          <w:b/>
        </w:rPr>
        <w:t>24</w:t>
      </w:r>
      <w:r w:rsidRPr="00E865A6">
        <w:t>.</w:t>
      </w:r>
    </w:p>
    <w:p w14:paraId="31A323F2" w14:textId="77777777" w:rsidR="00E25399" w:rsidRPr="00E865A6" w:rsidRDefault="006347D4" w:rsidP="002A7EEB">
      <w:pPr>
        <w:pStyle w:val="ListParagraph"/>
        <w:numPr>
          <w:ilvl w:val="0"/>
          <w:numId w:val="22"/>
        </w:numPr>
        <w:tabs>
          <w:tab w:val="left" w:pos="492"/>
        </w:tabs>
        <w:spacing w:before="160" w:line="276" w:lineRule="auto"/>
        <w:ind w:right="1041" w:firstLine="0"/>
      </w:pPr>
      <w:r w:rsidRPr="00E865A6">
        <w:t>Ponude koje ne zadovoljavaju sve uvjete predviđene ovom natječajnom dokumentacijom neće se smatrati valjanima te neće biti uzete u obzir. AZU zadržava pravo zahtijevati od ponuditelja da dopune, razjasne, upotpune ili dostave nužne informacije ili dokumentaciju u primjerenom roku ne kraćem od 2 dana, ako su informacije ili dokumentacija koje je trebao dostaviti gospodarski subjekt nepotpuni ili pogrešni</w:t>
      </w:r>
      <w:r w:rsidRPr="00E865A6">
        <w:rPr>
          <w:spacing w:val="-11"/>
        </w:rPr>
        <w:t xml:space="preserve"> </w:t>
      </w:r>
      <w:r w:rsidRPr="00E865A6">
        <w:t>ili</w:t>
      </w:r>
      <w:r w:rsidRPr="00E865A6">
        <w:rPr>
          <w:spacing w:val="-11"/>
        </w:rPr>
        <w:t xml:space="preserve"> </w:t>
      </w:r>
      <w:r w:rsidRPr="00E865A6">
        <w:t>se</w:t>
      </w:r>
      <w:r w:rsidRPr="00E865A6">
        <w:rPr>
          <w:spacing w:val="-12"/>
        </w:rPr>
        <w:t xml:space="preserve"> </w:t>
      </w:r>
      <w:r w:rsidRPr="00E865A6">
        <w:t>takvima</w:t>
      </w:r>
      <w:r w:rsidRPr="00E865A6">
        <w:rPr>
          <w:spacing w:val="-9"/>
        </w:rPr>
        <w:t xml:space="preserve"> </w:t>
      </w:r>
      <w:r w:rsidRPr="00E865A6">
        <w:t>čine</w:t>
      </w:r>
      <w:r w:rsidRPr="00E865A6">
        <w:rPr>
          <w:spacing w:val="-12"/>
        </w:rPr>
        <w:t xml:space="preserve"> </w:t>
      </w:r>
      <w:r w:rsidRPr="00E865A6">
        <w:t>ili</w:t>
      </w:r>
      <w:r w:rsidRPr="00E865A6">
        <w:rPr>
          <w:spacing w:val="-9"/>
        </w:rPr>
        <w:t xml:space="preserve"> </w:t>
      </w:r>
      <w:r w:rsidRPr="00E865A6">
        <w:t>ako</w:t>
      </w:r>
      <w:r w:rsidRPr="00E865A6">
        <w:rPr>
          <w:spacing w:val="-10"/>
        </w:rPr>
        <w:t xml:space="preserve"> </w:t>
      </w:r>
      <w:r w:rsidRPr="00E865A6">
        <w:t>nedostaju</w:t>
      </w:r>
      <w:r w:rsidRPr="00E865A6">
        <w:rPr>
          <w:spacing w:val="-12"/>
        </w:rPr>
        <w:t xml:space="preserve"> </w:t>
      </w:r>
      <w:r w:rsidRPr="00E865A6">
        <w:t>određeni</w:t>
      </w:r>
      <w:r w:rsidRPr="00E865A6">
        <w:rPr>
          <w:spacing w:val="-11"/>
        </w:rPr>
        <w:t xml:space="preserve"> </w:t>
      </w:r>
      <w:r w:rsidRPr="00E865A6">
        <w:t>dokumenti,</w:t>
      </w:r>
      <w:r w:rsidRPr="00E865A6">
        <w:rPr>
          <w:spacing w:val="-12"/>
        </w:rPr>
        <w:t xml:space="preserve"> </w:t>
      </w:r>
      <w:r w:rsidRPr="00E865A6">
        <w:t>a</w:t>
      </w:r>
      <w:r w:rsidRPr="00E865A6">
        <w:rPr>
          <w:spacing w:val="-9"/>
        </w:rPr>
        <w:t xml:space="preserve"> </w:t>
      </w:r>
      <w:r w:rsidRPr="00E865A6">
        <w:t>koji</w:t>
      </w:r>
      <w:r w:rsidRPr="00E865A6">
        <w:rPr>
          <w:spacing w:val="-9"/>
        </w:rPr>
        <w:t xml:space="preserve"> </w:t>
      </w:r>
      <w:r w:rsidRPr="00E865A6">
        <w:t>nisu</w:t>
      </w:r>
      <w:r w:rsidRPr="00E865A6">
        <w:rPr>
          <w:spacing w:val="-11"/>
        </w:rPr>
        <w:t xml:space="preserve"> </w:t>
      </w:r>
      <w:r w:rsidRPr="00E865A6">
        <w:t>u</w:t>
      </w:r>
      <w:r w:rsidRPr="00E865A6">
        <w:rPr>
          <w:spacing w:val="-12"/>
        </w:rPr>
        <w:t xml:space="preserve"> </w:t>
      </w:r>
      <w:r w:rsidRPr="00E865A6">
        <w:t>vezi</w:t>
      </w:r>
      <w:r w:rsidRPr="00E865A6">
        <w:rPr>
          <w:spacing w:val="-9"/>
        </w:rPr>
        <w:t xml:space="preserve"> </w:t>
      </w:r>
      <w:r w:rsidRPr="00E865A6">
        <w:t>s</w:t>
      </w:r>
      <w:r w:rsidRPr="00E865A6">
        <w:rPr>
          <w:spacing w:val="-9"/>
        </w:rPr>
        <w:t xml:space="preserve"> </w:t>
      </w:r>
      <w:r w:rsidRPr="00E865A6">
        <w:t>kriterijem</w:t>
      </w:r>
      <w:r w:rsidRPr="00E865A6">
        <w:rPr>
          <w:spacing w:val="-13"/>
        </w:rPr>
        <w:t xml:space="preserve"> </w:t>
      </w:r>
      <w:r w:rsidRPr="00E865A6">
        <w:t>za</w:t>
      </w:r>
      <w:r w:rsidRPr="00E865A6">
        <w:rPr>
          <w:spacing w:val="-9"/>
        </w:rPr>
        <w:t xml:space="preserve"> </w:t>
      </w:r>
      <w:r w:rsidRPr="00E865A6">
        <w:t>odabir ponude.</w:t>
      </w:r>
    </w:p>
    <w:p w14:paraId="5AA6CD55" w14:textId="0B6241F0" w:rsidR="00E25399" w:rsidRPr="00E865A6" w:rsidRDefault="006347D4" w:rsidP="002A7EEB">
      <w:pPr>
        <w:pStyle w:val="ListParagraph"/>
        <w:numPr>
          <w:ilvl w:val="0"/>
          <w:numId w:val="22"/>
        </w:numPr>
        <w:tabs>
          <w:tab w:val="left" w:pos="495"/>
        </w:tabs>
        <w:spacing w:before="120" w:line="276" w:lineRule="auto"/>
        <w:ind w:right="1040" w:firstLine="0"/>
        <w:rPr>
          <w:b/>
        </w:rPr>
      </w:pPr>
      <w:r w:rsidRPr="00E865A6">
        <w:t>AZU zadržava pravo prihvatiti ili odbiti bilo koju ponudu, uvažavajući uvjete ove nabave. AZU pridržava</w:t>
      </w:r>
      <w:r w:rsidRPr="00E865A6">
        <w:rPr>
          <w:spacing w:val="-15"/>
        </w:rPr>
        <w:t xml:space="preserve"> </w:t>
      </w:r>
      <w:r w:rsidRPr="00E865A6">
        <w:t>pravo</w:t>
      </w:r>
      <w:r w:rsidRPr="00E865A6">
        <w:rPr>
          <w:spacing w:val="-15"/>
        </w:rPr>
        <w:t xml:space="preserve"> </w:t>
      </w:r>
      <w:r w:rsidRPr="00E865A6">
        <w:t>proglasiti</w:t>
      </w:r>
      <w:r w:rsidRPr="00E865A6">
        <w:rPr>
          <w:spacing w:val="-13"/>
        </w:rPr>
        <w:t xml:space="preserve"> </w:t>
      </w:r>
      <w:r w:rsidRPr="00E865A6">
        <w:t>ovu</w:t>
      </w:r>
      <w:r w:rsidRPr="00E865A6">
        <w:rPr>
          <w:spacing w:val="-15"/>
        </w:rPr>
        <w:t xml:space="preserve"> </w:t>
      </w:r>
      <w:r w:rsidRPr="00E865A6">
        <w:t>natječajnu</w:t>
      </w:r>
      <w:r w:rsidRPr="00E865A6">
        <w:rPr>
          <w:spacing w:val="-18"/>
        </w:rPr>
        <w:t xml:space="preserve"> </w:t>
      </w:r>
      <w:r w:rsidRPr="00E865A6">
        <w:t>dokumentaciju</w:t>
      </w:r>
      <w:r w:rsidRPr="00E865A6">
        <w:rPr>
          <w:spacing w:val="-15"/>
        </w:rPr>
        <w:t xml:space="preserve"> </w:t>
      </w:r>
      <w:r w:rsidRPr="00E865A6">
        <w:t>nevažećom,</w:t>
      </w:r>
      <w:r w:rsidRPr="00E865A6">
        <w:rPr>
          <w:spacing w:val="-15"/>
        </w:rPr>
        <w:t xml:space="preserve"> </w:t>
      </w:r>
      <w:r w:rsidRPr="00E865A6">
        <w:t>te</w:t>
      </w:r>
      <w:r w:rsidRPr="00E865A6">
        <w:rPr>
          <w:spacing w:val="-15"/>
        </w:rPr>
        <w:t xml:space="preserve"> </w:t>
      </w:r>
      <w:r w:rsidRPr="00E865A6">
        <w:t>u</w:t>
      </w:r>
      <w:r w:rsidRPr="00E865A6">
        <w:rPr>
          <w:spacing w:val="-18"/>
        </w:rPr>
        <w:t xml:space="preserve"> </w:t>
      </w:r>
      <w:r w:rsidRPr="00E865A6">
        <w:t>bilo</w:t>
      </w:r>
      <w:r w:rsidRPr="00E865A6">
        <w:rPr>
          <w:spacing w:val="-18"/>
        </w:rPr>
        <w:t xml:space="preserve"> </w:t>
      </w:r>
      <w:r w:rsidRPr="00E865A6">
        <w:t>koje</w:t>
      </w:r>
      <w:r w:rsidRPr="00E865A6">
        <w:rPr>
          <w:spacing w:val="-17"/>
        </w:rPr>
        <w:t xml:space="preserve"> </w:t>
      </w:r>
      <w:r w:rsidRPr="00E865A6">
        <w:t>doba</w:t>
      </w:r>
      <w:r w:rsidRPr="00E865A6">
        <w:rPr>
          <w:spacing w:val="-15"/>
        </w:rPr>
        <w:t xml:space="preserve"> </w:t>
      </w:r>
      <w:r w:rsidRPr="00E865A6">
        <w:t>prije</w:t>
      </w:r>
      <w:r w:rsidRPr="00E865A6">
        <w:rPr>
          <w:spacing w:val="-17"/>
        </w:rPr>
        <w:t xml:space="preserve"> </w:t>
      </w:r>
      <w:r w:rsidRPr="00E865A6">
        <w:t xml:space="preserve">odlučivanja o dodjeli ugovora odbiti sve ponude, pri čemu ne zadržava nikakvu odgovornost, te ujedno nije dužna nadoknaditi nikakve troškove koje su odbijeni ponuditelji imali. AZU zadržava pravo izmijeniti i/ili dopuniti ovu natječajnu dokumentaciju te izmjenu ili dopunu objaviti na mrežnim stranicama AZU najkasnije 3 (tri) kalendarska dana prije dana isteka roka za dostavu ponuda. </w:t>
      </w:r>
      <w:r w:rsidRPr="00E865A6">
        <w:rPr>
          <w:b/>
          <w:spacing w:val="-3"/>
        </w:rPr>
        <w:t xml:space="preserve">AZU </w:t>
      </w:r>
      <w:r w:rsidRPr="00E865A6">
        <w:rPr>
          <w:b/>
        </w:rPr>
        <w:t>zadržava pravo opozvati</w:t>
      </w:r>
      <w:r w:rsidRPr="00E865A6">
        <w:rPr>
          <w:b/>
          <w:spacing w:val="11"/>
        </w:rPr>
        <w:t xml:space="preserve"> </w:t>
      </w:r>
      <w:r w:rsidRPr="00E865A6">
        <w:rPr>
          <w:b/>
        </w:rPr>
        <w:t>ovu</w:t>
      </w:r>
      <w:r w:rsidRPr="00E865A6">
        <w:rPr>
          <w:b/>
          <w:spacing w:val="13"/>
        </w:rPr>
        <w:t xml:space="preserve"> </w:t>
      </w:r>
      <w:r w:rsidRPr="00E865A6">
        <w:rPr>
          <w:b/>
        </w:rPr>
        <w:t>nabavu</w:t>
      </w:r>
      <w:r w:rsidRPr="00E865A6">
        <w:rPr>
          <w:b/>
          <w:spacing w:val="10"/>
        </w:rPr>
        <w:t xml:space="preserve"> </w:t>
      </w:r>
      <w:r w:rsidRPr="00E865A6">
        <w:rPr>
          <w:b/>
        </w:rPr>
        <w:t>te</w:t>
      </w:r>
      <w:r w:rsidRPr="00E865A6">
        <w:rPr>
          <w:b/>
          <w:spacing w:val="11"/>
        </w:rPr>
        <w:t xml:space="preserve"> </w:t>
      </w:r>
      <w:r w:rsidRPr="00E865A6">
        <w:rPr>
          <w:b/>
        </w:rPr>
        <w:t>o</w:t>
      </w:r>
      <w:r w:rsidRPr="00E865A6">
        <w:rPr>
          <w:b/>
          <w:spacing w:val="10"/>
        </w:rPr>
        <w:t xml:space="preserve"> </w:t>
      </w:r>
      <w:r w:rsidRPr="00E865A6">
        <w:rPr>
          <w:b/>
        </w:rPr>
        <w:t>takvoj</w:t>
      </w:r>
      <w:r w:rsidRPr="00E865A6">
        <w:rPr>
          <w:b/>
          <w:spacing w:val="13"/>
        </w:rPr>
        <w:t xml:space="preserve"> </w:t>
      </w:r>
      <w:r w:rsidRPr="00E865A6">
        <w:rPr>
          <w:b/>
        </w:rPr>
        <w:t>odluci</w:t>
      </w:r>
      <w:r w:rsidRPr="00E865A6">
        <w:rPr>
          <w:b/>
          <w:spacing w:val="11"/>
        </w:rPr>
        <w:t xml:space="preserve"> </w:t>
      </w:r>
      <w:r w:rsidRPr="00E865A6">
        <w:rPr>
          <w:b/>
        </w:rPr>
        <w:t>obavijestiti</w:t>
      </w:r>
      <w:r w:rsidRPr="00E865A6">
        <w:rPr>
          <w:b/>
          <w:spacing w:val="13"/>
        </w:rPr>
        <w:t xml:space="preserve"> </w:t>
      </w:r>
      <w:r w:rsidRPr="00E865A6">
        <w:rPr>
          <w:b/>
        </w:rPr>
        <w:t>sve</w:t>
      </w:r>
      <w:r w:rsidRPr="00E865A6">
        <w:rPr>
          <w:b/>
          <w:spacing w:val="11"/>
        </w:rPr>
        <w:t xml:space="preserve"> </w:t>
      </w:r>
      <w:r w:rsidRPr="00E865A6">
        <w:rPr>
          <w:b/>
        </w:rPr>
        <w:t>ponuditelje</w:t>
      </w:r>
      <w:r w:rsidRPr="00E865A6">
        <w:rPr>
          <w:b/>
          <w:spacing w:val="13"/>
        </w:rPr>
        <w:t xml:space="preserve"> </w:t>
      </w:r>
      <w:r w:rsidRPr="00E865A6">
        <w:rPr>
          <w:b/>
        </w:rPr>
        <w:t>do</w:t>
      </w:r>
      <w:r w:rsidRPr="00E865A6">
        <w:rPr>
          <w:b/>
          <w:spacing w:val="11"/>
        </w:rPr>
        <w:t xml:space="preserve"> </w:t>
      </w:r>
      <w:r w:rsidR="00C012E2" w:rsidRPr="00E865A6">
        <w:rPr>
          <w:b/>
        </w:rPr>
        <w:t>2</w:t>
      </w:r>
      <w:r w:rsidR="00671F7B" w:rsidRPr="00E865A6">
        <w:rPr>
          <w:b/>
        </w:rPr>
        <w:t>6</w:t>
      </w:r>
      <w:r w:rsidRPr="00E865A6">
        <w:rPr>
          <w:b/>
        </w:rPr>
        <w:t>.</w:t>
      </w:r>
      <w:r w:rsidRPr="00E865A6">
        <w:rPr>
          <w:b/>
          <w:spacing w:val="11"/>
        </w:rPr>
        <w:t xml:space="preserve"> </w:t>
      </w:r>
      <w:r w:rsidR="00596C76" w:rsidRPr="00E865A6">
        <w:rPr>
          <w:b/>
        </w:rPr>
        <w:t>rujna</w:t>
      </w:r>
      <w:r w:rsidRPr="00E865A6">
        <w:rPr>
          <w:b/>
          <w:spacing w:val="14"/>
        </w:rPr>
        <w:t xml:space="preserve"> </w:t>
      </w:r>
      <w:r w:rsidRPr="00E865A6">
        <w:rPr>
          <w:b/>
        </w:rPr>
        <w:t>20</w:t>
      </w:r>
      <w:r w:rsidR="00596C76" w:rsidRPr="00E865A6">
        <w:rPr>
          <w:b/>
        </w:rPr>
        <w:t>24</w:t>
      </w:r>
      <w:r w:rsidRPr="00E865A6">
        <w:rPr>
          <w:b/>
        </w:rPr>
        <w:t>.</w:t>
      </w:r>
      <w:r w:rsidRPr="00E865A6">
        <w:rPr>
          <w:b/>
          <w:spacing w:val="13"/>
        </w:rPr>
        <w:t xml:space="preserve"> </w:t>
      </w:r>
      <w:r w:rsidRPr="00E865A6">
        <w:rPr>
          <w:b/>
        </w:rPr>
        <w:t>do</w:t>
      </w:r>
    </w:p>
    <w:p w14:paraId="4C202E97" w14:textId="2E4ED523" w:rsidR="00E25399" w:rsidRPr="00E865A6" w:rsidRDefault="006347D4" w:rsidP="002A7EEB">
      <w:pPr>
        <w:pStyle w:val="BodyText"/>
        <w:spacing w:line="276" w:lineRule="auto"/>
        <w:ind w:left="136" w:right="1040"/>
        <w:jc w:val="both"/>
      </w:pPr>
      <w:r w:rsidRPr="00E865A6">
        <w:rPr>
          <w:b/>
        </w:rPr>
        <w:t xml:space="preserve">16.00 sati (prema lokalnom vremenu). </w:t>
      </w:r>
      <w:r w:rsidR="00551321" w:rsidRPr="00E865A6">
        <w:rPr>
          <w:b/>
        </w:rPr>
        <w:t xml:space="preserve">Nakon proteka roka za dostavu ponuda, AZU zadržava pravo u bilo kojem trenutku donijeti odluku o poništenju cijelog ili dijela postupka nabave, iz bilo kojeg razloga i bez obveze obrazlaganja. </w:t>
      </w:r>
      <w:r w:rsidRPr="00E865A6">
        <w:t xml:space="preserve">Ukoliko AZU, iz bilo kojeg razloga, do </w:t>
      </w:r>
      <w:r w:rsidR="00671F7B" w:rsidRPr="00E865A6">
        <w:t>9</w:t>
      </w:r>
      <w:r w:rsidRPr="00E865A6">
        <w:t xml:space="preserve">. </w:t>
      </w:r>
      <w:r w:rsidR="00C012E2" w:rsidRPr="00E865A6">
        <w:t>listopada</w:t>
      </w:r>
      <w:r w:rsidRPr="00E865A6">
        <w:t xml:space="preserve"> 20</w:t>
      </w:r>
      <w:r w:rsidR="00596C76" w:rsidRPr="00E865A6">
        <w:t>24</w:t>
      </w:r>
      <w:r w:rsidRPr="00E865A6">
        <w:t xml:space="preserve">. do 16.00 sati (prema lokalnom vremenu) ne donese odluku o prihvaćenoj ponudi, </w:t>
      </w:r>
      <w:r w:rsidR="00551321" w:rsidRPr="00E865A6">
        <w:t>ta će se okolnost smatrati poništenjem</w:t>
      </w:r>
      <w:r w:rsidRPr="00E865A6">
        <w:t xml:space="preserve"> ove nabave.</w:t>
      </w:r>
    </w:p>
    <w:p w14:paraId="09A8223D" w14:textId="77777777" w:rsidR="00E25399" w:rsidRPr="00E865A6" w:rsidRDefault="00E25399" w:rsidP="002A7EEB">
      <w:pPr>
        <w:pStyle w:val="BodyText"/>
        <w:spacing w:line="276" w:lineRule="auto"/>
        <w:rPr>
          <w:sz w:val="24"/>
        </w:rPr>
      </w:pPr>
    </w:p>
    <w:p w14:paraId="1236274D" w14:textId="77777777" w:rsidR="00E25399" w:rsidRPr="00E865A6" w:rsidRDefault="00E25399" w:rsidP="002A7EEB">
      <w:pPr>
        <w:pStyle w:val="BodyText"/>
        <w:spacing w:before="4" w:line="276" w:lineRule="auto"/>
      </w:pPr>
    </w:p>
    <w:p w14:paraId="428E5DBC" w14:textId="77777777" w:rsidR="00E25399" w:rsidRPr="00E865A6" w:rsidRDefault="006347D4" w:rsidP="002A7EEB">
      <w:pPr>
        <w:pStyle w:val="BodyText"/>
        <w:spacing w:line="276" w:lineRule="auto"/>
        <w:ind w:left="496"/>
      </w:pPr>
      <w:r w:rsidRPr="00E865A6">
        <w:t>Za sve dodatne informacije ili pitanja, molimo kontaktirati:</w:t>
      </w:r>
    </w:p>
    <w:p w14:paraId="6AAEC7F1" w14:textId="77777777" w:rsidR="00E25399" w:rsidRPr="00E865A6" w:rsidRDefault="006347D4" w:rsidP="002A7EEB">
      <w:pPr>
        <w:pStyle w:val="BodyText"/>
        <w:spacing w:before="159" w:line="276" w:lineRule="auto"/>
        <w:ind w:left="496"/>
      </w:pPr>
      <w:r w:rsidRPr="00E865A6">
        <w:t>G. Ninoslav Mandić (mob: +385 99 2696 800, ninoslav.mandic@azu.hr)</w:t>
      </w:r>
    </w:p>
    <w:p w14:paraId="55551280" w14:textId="77777777" w:rsidR="00253E7A" w:rsidRPr="00E865A6" w:rsidRDefault="006347D4" w:rsidP="002A7EEB">
      <w:pPr>
        <w:pStyle w:val="BodyText"/>
        <w:spacing w:before="156" w:line="276" w:lineRule="auto"/>
        <w:ind w:left="496" w:right="6092"/>
      </w:pPr>
      <w:r w:rsidRPr="00E865A6">
        <w:t xml:space="preserve">G. </w:t>
      </w:r>
      <w:r w:rsidR="00596C76" w:rsidRPr="00E865A6">
        <w:t>Roko Pekić</w:t>
      </w:r>
      <w:r w:rsidRPr="00E865A6">
        <w:t xml:space="preserve"> (</w:t>
      </w:r>
      <w:r w:rsidR="00596C76" w:rsidRPr="00E865A6">
        <w:t>roko.pekic</w:t>
      </w:r>
      <w:r w:rsidRPr="00E865A6">
        <w:t xml:space="preserve">@azu.hr) </w:t>
      </w:r>
    </w:p>
    <w:p w14:paraId="12B2E054" w14:textId="09A3553A" w:rsidR="00957291" w:rsidRPr="00E865A6" w:rsidRDefault="006347D4" w:rsidP="00957291">
      <w:pPr>
        <w:pStyle w:val="BodyText"/>
        <w:spacing w:before="156" w:line="276" w:lineRule="auto"/>
        <w:ind w:left="496" w:right="6092"/>
      </w:pPr>
      <w:r w:rsidRPr="00E865A6">
        <w:t>Tel: +385 (0)1 2 225 626</w:t>
      </w:r>
    </w:p>
    <w:p w14:paraId="7F88A6B9" w14:textId="77777777" w:rsidR="009357E5" w:rsidRPr="00E865A6" w:rsidRDefault="009357E5" w:rsidP="00B67D8A">
      <w:pPr>
        <w:pStyle w:val="BodyText"/>
        <w:spacing w:before="156" w:line="276" w:lineRule="auto"/>
        <w:ind w:right="6092"/>
        <w:sectPr w:rsidR="009357E5" w:rsidRPr="00E865A6" w:rsidSect="00871C16">
          <w:footerReference w:type="default" r:id="rId11"/>
          <w:pgSz w:w="11910" w:h="16840"/>
          <w:pgMar w:top="539" w:right="301" w:bottom="578" w:left="1281" w:header="0" w:footer="386" w:gutter="0"/>
          <w:cols w:space="720"/>
        </w:sectPr>
      </w:pPr>
    </w:p>
    <w:p w14:paraId="75F5A6A0" w14:textId="0DBC7A77" w:rsidR="00E25399" w:rsidRPr="00E865A6" w:rsidRDefault="006347D4" w:rsidP="00957291">
      <w:pPr>
        <w:pStyle w:val="BodyText"/>
        <w:spacing w:before="156" w:line="276" w:lineRule="auto"/>
        <w:ind w:right="6092" w:firstLine="496"/>
        <w:rPr>
          <w:b/>
          <w:bCs/>
          <w:sz w:val="24"/>
          <w:szCs w:val="24"/>
        </w:rPr>
      </w:pPr>
      <w:r w:rsidRPr="00E865A6">
        <w:rPr>
          <w:b/>
          <w:bCs/>
          <w:sz w:val="24"/>
          <w:szCs w:val="24"/>
        </w:rPr>
        <w:lastRenderedPageBreak/>
        <w:t>DIO II</w:t>
      </w:r>
    </w:p>
    <w:p w14:paraId="6C063A03" w14:textId="77777777" w:rsidR="00E25399" w:rsidRPr="00E865A6" w:rsidRDefault="00E25399" w:rsidP="009357E5">
      <w:pPr>
        <w:pStyle w:val="BodyText"/>
        <w:spacing w:before="3"/>
        <w:rPr>
          <w:b/>
          <w:szCs w:val="16"/>
        </w:rPr>
      </w:pPr>
    </w:p>
    <w:p w14:paraId="45EC88E4" w14:textId="77777777" w:rsidR="00E25399" w:rsidRPr="00E865A6" w:rsidRDefault="006347D4">
      <w:pPr>
        <w:ind w:left="496"/>
        <w:rPr>
          <w:b/>
          <w:sz w:val="24"/>
        </w:rPr>
      </w:pPr>
      <w:r w:rsidRPr="00E865A6">
        <w:rPr>
          <w:b/>
          <w:sz w:val="24"/>
        </w:rPr>
        <w:t>UPUTE PONUDITELJIMA</w:t>
      </w:r>
    </w:p>
    <w:p w14:paraId="1E4C59CA" w14:textId="77777777" w:rsidR="00E25399" w:rsidRPr="00E865A6" w:rsidRDefault="00E25399">
      <w:pPr>
        <w:pStyle w:val="BodyText"/>
        <w:spacing w:before="6"/>
        <w:rPr>
          <w:b/>
          <w:sz w:val="30"/>
        </w:rPr>
      </w:pPr>
    </w:p>
    <w:p w14:paraId="721D4E61" w14:textId="77777777" w:rsidR="00E25399" w:rsidRPr="00E865A6" w:rsidRDefault="006347D4" w:rsidP="002A7EEB">
      <w:pPr>
        <w:pStyle w:val="BodyText"/>
        <w:spacing w:line="276" w:lineRule="auto"/>
        <w:ind w:left="136" w:right="1044"/>
        <w:jc w:val="both"/>
      </w:pPr>
      <w:r w:rsidRPr="00E865A6">
        <w:t>Mole se svi potencijalni ponuditelji da se striktno pridržavaju uvjeta postupka prilikom davanja svoje ponude.</w:t>
      </w:r>
    </w:p>
    <w:p w14:paraId="6954E1B0" w14:textId="77777777" w:rsidR="00E25399" w:rsidRPr="00E865A6" w:rsidRDefault="006347D4" w:rsidP="002A7EEB">
      <w:pPr>
        <w:pStyle w:val="BodyText"/>
        <w:spacing w:before="118" w:line="276" w:lineRule="auto"/>
        <w:ind w:left="136" w:right="1042"/>
        <w:jc w:val="both"/>
      </w:pPr>
      <w:r w:rsidRPr="00E865A6">
        <w:t>Svoje ponude ponuditelji trebaju poslati na hrvatskom jeziku i latiničnom pismu, u skladu s niže navedenim uvjetima.</w:t>
      </w:r>
    </w:p>
    <w:p w14:paraId="7862FFEA" w14:textId="77777777" w:rsidR="00E25399" w:rsidRPr="00E865A6" w:rsidRDefault="006347D4" w:rsidP="00E1064D">
      <w:pPr>
        <w:pStyle w:val="Heading3"/>
        <w:numPr>
          <w:ilvl w:val="0"/>
          <w:numId w:val="21"/>
        </w:numPr>
        <w:tabs>
          <w:tab w:val="left" w:pos="857"/>
        </w:tabs>
        <w:spacing w:before="202"/>
        <w:jc w:val="left"/>
      </w:pPr>
      <w:r w:rsidRPr="00E865A6">
        <w:t>Nabava</w:t>
      </w:r>
    </w:p>
    <w:p w14:paraId="0900B231" w14:textId="77777777" w:rsidR="00E25399" w:rsidRPr="00E865A6" w:rsidRDefault="00E25399">
      <w:pPr>
        <w:pStyle w:val="BodyText"/>
        <w:spacing w:before="4"/>
        <w:rPr>
          <w:b/>
          <w:sz w:val="20"/>
        </w:rPr>
      </w:pPr>
    </w:p>
    <w:p w14:paraId="7AC0B0C7" w14:textId="7EC36053" w:rsidR="00E25399" w:rsidRPr="00E865A6" w:rsidRDefault="00253E7A">
      <w:pPr>
        <w:pStyle w:val="BodyText"/>
        <w:spacing w:line="276" w:lineRule="auto"/>
        <w:ind w:left="136" w:right="1040"/>
        <w:jc w:val="both"/>
      </w:pPr>
      <w:r w:rsidRPr="00E865A6">
        <w:t>„</w:t>
      </w:r>
      <w:r w:rsidR="006347D4" w:rsidRPr="00E865A6">
        <w:t>Nabavom” se smatra ovaj postupak br. SZ 0</w:t>
      </w:r>
      <w:r w:rsidR="00596C76" w:rsidRPr="00E865A6">
        <w:t>5</w:t>
      </w:r>
      <w:r w:rsidR="006347D4" w:rsidRPr="00E865A6">
        <w:t>/</w:t>
      </w:r>
      <w:r w:rsidR="00596C76" w:rsidRPr="00E865A6">
        <w:t>24</w:t>
      </w:r>
      <w:r w:rsidR="006347D4" w:rsidRPr="00E865A6">
        <w:t xml:space="preserve"> te sve radnje vezane uz i u cilju poziva i prikupljanja neograničenog broja ponuda u skladu s uvjetima ove natječajne dokumentacije te konačni odabir jedne ili</w:t>
      </w:r>
      <w:r w:rsidR="006347D4" w:rsidRPr="00E865A6">
        <w:rPr>
          <w:spacing w:val="-4"/>
        </w:rPr>
        <w:t xml:space="preserve"> </w:t>
      </w:r>
      <w:r w:rsidR="006347D4" w:rsidRPr="00E865A6">
        <w:t>više</w:t>
      </w:r>
      <w:r w:rsidR="006347D4" w:rsidRPr="00E865A6">
        <w:rPr>
          <w:spacing w:val="-3"/>
        </w:rPr>
        <w:t xml:space="preserve"> </w:t>
      </w:r>
      <w:r w:rsidR="006347D4" w:rsidRPr="00E865A6">
        <w:t>ponuda</w:t>
      </w:r>
      <w:r w:rsidR="006347D4" w:rsidRPr="00E865A6">
        <w:rPr>
          <w:spacing w:val="-4"/>
        </w:rPr>
        <w:t xml:space="preserve"> </w:t>
      </w:r>
      <w:r w:rsidR="006347D4" w:rsidRPr="00E865A6">
        <w:t>ponuditelja</w:t>
      </w:r>
      <w:r w:rsidR="006347D4" w:rsidRPr="00E865A6">
        <w:rPr>
          <w:spacing w:val="-7"/>
        </w:rPr>
        <w:t xml:space="preserve"> </w:t>
      </w:r>
      <w:r w:rsidR="006347D4" w:rsidRPr="00E865A6">
        <w:t>za</w:t>
      </w:r>
      <w:r w:rsidR="006347D4" w:rsidRPr="00E865A6">
        <w:rPr>
          <w:spacing w:val="-3"/>
        </w:rPr>
        <w:t xml:space="preserve"> </w:t>
      </w:r>
      <w:r w:rsidR="006347D4" w:rsidRPr="00E865A6">
        <w:t>skladištenje</w:t>
      </w:r>
      <w:r w:rsidR="006347D4" w:rsidRPr="00E865A6">
        <w:rPr>
          <w:spacing w:val="-4"/>
        </w:rPr>
        <w:t xml:space="preserve"> </w:t>
      </w:r>
      <w:r w:rsidR="006347D4" w:rsidRPr="00E865A6">
        <w:t>dijela</w:t>
      </w:r>
      <w:r w:rsidR="006347D4" w:rsidRPr="00E865A6">
        <w:rPr>
          <w:spacing w:val="-4"/>
        </w:rPr>
        <w:t xml:space="preserve"> </w:t>
      </w:r>
      <w:r w:rsidR="006347D4" w:rsidRPr="00E865A6">
        <w:t>obveznih</w:t>
      </w:r>
      <w:r w:rsidR="006347D4" w:rsidRPr="00E865A6">
        <w:rPr>
          <w:spacing w:val="-5"/>
        </w:rPr>
        <w:t xml:space="preserve"> </w:t>
      </w:r>
      <w:r w:rsidR="006347D4" w:rsidRPr="00E865A6">
        <w:t>zaliha</w:t>
      </w:r>
      <w:r w:rsidR="006347D4" w:rsidRPr="00E865A6">
        <w:rPr>
          <w:spacing w:val="-4"/>
        </w:rPr>
        <w:t xml:space="preserve"> </w:t>
      </w:r>
      <w:r w:rsidR="006347D4" w:rsidRPr="00E865A6">
        <w:t>naftnih</w:t>
      </w:r>
      <w:r w:rsidR="006347D4" w:rsidRPr="00E865A6">
        <w:rPr>
          <w:spacing w:val="-5"/>
        </w:rPr>
        <w:t xml:space="preserve"> </w:t>
      </w:r>
      <w:r w:rsidR="006347D4" w:rsidRPr="00E865A6">
        <w:t>derivata</w:t>
      </w:r>
      <w:r w:rsidR="006347D4" w:rsidRPr="00E865A6">
        <w:rPr>
          <w:spacing w:val="-7"/>
        </w:rPr>
        <w:t xml:space="preserve"> </w:t>
      </w:r>
      <w:r w:rsidR="006347D4" w:rsidRPr="00E865A6">
        <w:t>u</w:t>
      </w:r>
      <w:r w:rsidR="006347D4" w:rsidRPr="00E865A6">
        <w:rPr>
          <w:spacing w:val="-5"/>
        </w:rPr>
        <w:t xml:space="preserve"> </w:t>
      </w:r>
      <w:r w:rsidR="006347D4" w:rsidRPr="00E865A6">
        <w:t>Republici</w:t>
      </w:r>
      <w:r w:rsidR="006347D4" w:rsidRPr="00E865A6">
        <w:rPr>
          <w:spacing w:val="-4"/>
        </w:rPr>
        <w:t xml:space="preserve"> </w:t>
      </w:r>
      <w:r w:rsidR="006347D4" w:rsidRPr="00E865A6">
        <w:t>Hrvatskoj, a kako je određeno u opisu i oznaci grupa predmeta</w:t>
      </w:r>
      <w:r w:rsidR="006347D4" w:rsidRPr="00E865A6">
        <w:rPr>
          <w:spacing w:val="-7"/>
        </w:rPr>
        <w:t xml:space="preserve"> </w:t>
      </w:r>
      <w:r w:rsidR="006347D4" w:rsidRPr="00E865A6">
        <w:t>nabave.</w:t>
      </w:r>
    </w:p>
    <w:p w14:paraId="4D4ABE39" w14:textId="77777777" w:rsidR="00E25399" w:rsidRPr="00E865A6" w:rsidRDefault="006347D4" w:rsidP="00E1064D">
      <w:pPr>
        <w:pStyle w:val="Heading3"/>
        <w:numPr>
          <w:ilvl w:val="0"/>
          <w:numId w:val="21"/>
        </w:numPr>
        <w:tabs>
          <w:tab w:val="left" w:pos="857"/>
        </w:tabs>
        <w:spacing w:before="204"/>
        <w:jc w:val="left"/>
      </w:pPr>
      <w:r w:rsidRPr="00E865A6">
        <w:t>Natječajna</w:t>
      </w:r>
      <w:r w:rsidRPr="00E865A6">
        <w:rPr>
          <w:spacing w:val="-9"/>
        </w:rPr>
        <w:t xml:space="preserve"> </w:t>
      </w:r>
      <w:r w:rsidRPr="00E865A6">
        <w:t>dokumentacija</w:t>
      </w:r>
    </w:p>
    <w:p w14:paraId="47707B54" w14:textId="77777777" w:rsidR="00E25399" w:rsidRPr="00E865A6" w:rsidRDefault="00E25399">
      <w:pPr>
        <w:pStyle w:val="BodyText"/>
        <w:spacing w:before="3"/>
        <w:rPr>
          <w:b/>
          <w:sz w:val="20"/>
        </w:rPr>
      </w:pPr>
    </w:p>
    <w:p w14:paraId="41383190" w14:textId="1D75D6F1" w:rsidR="00E25399" w:rsidRPr="00E865A6" w:rsidRDefault="00253E7A">
      <w:pPr>
        <w:pStyle w:val="BodyText"/>
        <w:spacing w:line="276" w:lineRule="auto"/>
        <w:ind w:left="136" w:right="1040"/>
        <w:jc w:val="both"/>
      </w:pPr>
      <w:r w:rsidRPr="00E865A6">
        <w:t>„</w:t>
      </w:r>
      <w:r w:rsidR="006347D4" w:rsidRPr="00E865A6">
        <w:t>Natječajnom</w:t>
      </w:r>
      <w:r w:rsidR="006347D4" w:rsidRPr="00E865A6">
        <w:rPr>
          <w:spacing w:val="-12"/>
        </w:rPr>
        <w:t xml:space="preserve"> </w:t>
      </w:r>
      <w:r w:rsidR="006347D4" w:rsidRPr="00E865A6">
        <w:t>dokumentacijom”</w:t>
      </w:r>
      <w:r w:rsidR="006347D4" w:rsidRPr="00E865A6">
        <w:rPr>
          <w:spacing w:val="-8"/>
        </w:rPr>
        <w:t xml:space="preserve"> </w:t>
      </w:r>
      <w:r w:rsidR="006347D4" w:rsidRPr="00E865A6">
        <w:t>smatra</w:t>
      </w:r>
      <w:r w:rsidR="006347D4" w:rsidRPr="00E865A6">
        <w:rPr>
          <w:spacing w:val="-8"/>
        </w:rPr>
        <w:t xml:space="preserve"> </w:t>
      </w:r>
      <w:r w:rsidR="006347D4" w:rsidRPr="00E865A6">
        <w:t>se</w:t>
      </w:r>
      <w:r w:rsidR="006347D4" w:rsidRPr="00E865A6">
        <w:rPr>
          <w:spacing w:val="-8"/>
        </w:rPr>
        <w:t xml:space="preserve"> </w:t>
      </w:r>
      <w:r w:rsidR="006347D4" w:rsidRPr="00E865A6">
        <w:t>cjelokupna</w:t>
      </w:r>
      <w:r w:rsidR="006347D4" w:rsidRPr="00E865A6">
        <w:rPr>
          <w:spacing w:val="-11"/>
        </w:rPr>
        <w:t xml:space="preserve"> </w:t>
      </w:r>
      <w:r w:rsidR="006347D4" w:rsidRPr="00E865A6">
        <w:t>dokumentacija</w:t>
      </w:r>
      <w:r w:rsidR="006347D4" w:rsidRPr="00E865A6">
        <w:rPr>
          <w:spacing w:val="-8"/>
        </w:rPr>
        <w:t xml:space="preserve"> </w:t>
      </w:r>
      <w:r w:rsidR="006347D4" w:rsidRPr="00E865A6">
        <w:t>objavljena</w:t>
      </w:r>
      <w:r w:rsidR="006347D4" w:rsidRPr="00E865A6">
        <w:rPr>
          <w:spacing w:val="-10"/>
        </w:rPr>
        <w:t xml:space="preserve"> </w:t>
      </w:r>
      <w:r w:rsidR="006347D4" w:rsidRPr="00E865A6">
        <w:t>u</w:t>
      </w:r>
      <w:r w:rsidR="006347D4" w:rsidRPr="00E865A6">
        <w:rPr>
          <w:spacing w:val="-11"/>
        </w:rPr>
        <w:t xml:space="preserve"> </w:t>
      </w:r>
      <w:r w:rsidR="006347D4" w:rsidRPr="00E865A6">
        <w:t>postupku</w:t>
      </w:r>
      <w:r w:rsidR="006347D4" w:rsidRPr="00E865A6">
        <w:rPr>
          <w:spacing w:val="-9"/>
        </w:rPr>
        <w:t xml:space="preserve"> </w:t>
      </w:r>
      <w:r w:rsidR="006347D4" w:rsidRPr="00E865A6">
        <w:t>nabave</w:t>
      </w:r>
      <w:r w:rsidR="006347D4" w:rsidRPr="00E865A6">
        <w:rPr>
          <w:spacing w:val="-8"/>
        </w:rPr>
        <w:t xml:space="preserve"> </w:t>
      </w:r>
      <w:r w:rsidR="006347D4" w:rsidRPr="00E865A6">
        <w:t>koja uključuje Poziv (DIO I.), Upute ponuditeljima (DIO II.) i predloške dokumenata koji uključuju Obrazac ponude (DIO III.), Izjavu o prihvaćanju uvjeta iz Natječajne dokumentacije (DIO IV.), Minimalne odredbe ugovora (DIO V.), Obrazac Pisma namjere poslovne banke (DIO VI.) i Tehnička pravila o uvjetima skladištenja obveznih zaliha nafte i naftnih derivata (DIO</w:t>
      </w:r>
      <w:r w:rsidR="006347D4" w:rsidRPr="00E865A6">
        <w:rPr>
          <w:spacing w:val="-25"/>
        </w:rPr>
        <w:t xml:space="preserve"> </w:t>
      </w:r>
      <w:r w:rsidR="006347D4" w:rsidRPr="00E865A6">
        <w:t>VII).</w:t>
      </w:r>
    </w:p>
    <w:p w14:paraId="23D2384E" w14:textId="77777777" w:rsidR="00E25399" w:rsidRPr="00E865A6" w:rsidRDefault="006347D4" w:rsidP="00E1064D">
      <w:pPr>
        <w:pStyle w:val="Heading3"/>
        <w:numPr>
          <w:ilvl w:val="0"/>
          <w:numId w:val="21"/>
        </w:numPr>
        <w:tabs>
          <w:tab w:val="left" w:pos="857"/>
        </w:tabs>
        <w:spacing w:before="204"/>
        <w:jc w:val="left"/>
      </w:pPr>
      <w:r w:rsidRPr="00E865A6">
        <w:t>Opis i oznaka grupa predmeta</w:t>
      </w:r>
      <w:r w:rsidRPr="00E865A6">
        <w:rPr>
          <w:spacing w:val="-5"/>
        </w:rPr>
        <w:t xml:space="preserve"> </w:t>
      </w:r>
      <w:r w:rsidRPr="00E865A6">
        <w:t>nabave</w:t>
      </w:r>
    </w:p>
    <w:p w14:paraId="52C6DDC1" w14:textId="77777777" w:rsidR="00E25399" w:rsidRPr="00E865A6" w:rsidRDefault="00E25399">
      <w:pPr>
        <w:pStyle w:val="BodyText"/>
        <w:spacing w:before="3"/>
        <w:rPr>
          <w:b/>
          <w:sz w:val="20"/>
        </w:rPr>
      </w:pPr>
    </w:p>
    <w:p w14:paraId="323611A7" w14:textId="24A74838" w:rsidR="00E25399" w:rsidRPr="00E865A6" w:rsidRDefault="006347D4" w:rsidP="002A7EEB">
      <w:pPr>
        <w:pStyle w:val="BodyText"/>
        <w:spacing w:line="276" w:lineRule="auto"/>
        <w:ind w:left="136" w:right="1040"/>
        <w:jc w:val="both"/>
      </w:pPr>
      <w:r w:rsidRPr="00E865A6">
        <w:t>Nabava</w:t>
      </w:r>
      <w:r w:rsidRPr="00E865A6">
        <w:rPr>
          <w:spacing w:val="-8"/>
        </w:rPr>
        <w:t xml:space="preserve"> </w:t>
      </w:r>
      <w:r w:rsidRPr="00E865A6">
        <w:t>Ugovora</w:t>
      </w:r>
      <w:r w:rsidRPr="00E865A6">
        <w:rPr>
          <w:spacing w:val="-8"/>
        </w:rPr>
        <w:t xml:space="preserve"> </w:t>
      </w:r>
      <w:r w:rsidRPr="00E865A6">
        <w:t>o</w:t>
      </w:r>
      <w:r w:rsidRPr="00E865A6">
        <w:rPr>
          <w:spacing w:val="-7"/>
        </w:rPr>
        <w:t xml:space="preserve"> </w:t>
      </w:r>
      <w:r w:rsidRPr="00E865A6">
        <w:t>skladištenj</w:t>
      </w:r>
      <w:r w:rsidR="00481F01" w:rsidRPr="00E865A6">
        <w:t>u</w:t>
      </w:r>
      <w:r w:rsidRPr="00E865A6">
        <w:rPr>
          <w:spacing w:val="-10"/>
        </w:rPr>
        <w:t xml:space="preserve"> </w:t>
      </w:r>
      <w:r w:rsidRPr="00E865A6">
        <w:t>dijela</w:t>
      </w:r>
      <w:r w:rsidRPr="00E865A6">
        <w:rPr>
          <w:spacing w:val="-10"/>
        </w:rPr>
        <w:t xml:space="preserve"> </w:t>
      </w:r>
      <w:r w:rsidRPr="00E865A6">
        <w:t>obveznih</w:t>
      </w:r>
      <w:r w:rsidRPr="00E865A6">
        <w:rPr>
          <w:spacing w:val="-8"/>
        </w:rPr>
        <w:t xml:space="preserve"> </w:t>
      </w:r>
      <w:r w:rsidRPr="00E865A6">
        <w:t>zaliha</w:t>
      </w:r>
      <w:r w:rsidRPr="00E865A6">
        <w:rPr>
          <w:spacing w:val="-13"/>
        </w:rPr>
        <w:t xml:space="preserve"> </w:t>
      </w:r>
      <w:r w:rsidRPr="00E865A6">
        <w:t>naftnih</w:t>
      </w:r>
      <w:r w:rsidRPr="00E865A6">
        <w:rPr>
          <w:spacing w:val="-11"/>
        </w:rPr>
        <w:t xml:space="preserve"> </w:t>
      </w:r>
      <w:r w:rsidRPr="00E865A6">
        <w:t>derivata</w:t>
      </w:r>
      <w:r w:rsidRPr="00E865A6">
        <w:rPr>
          <w:spacing w:val="-8"/>
        </w:rPr>
        <w:t xml:space="preserve"> </w:t>
      </w:r>
      <w:r w:rsidRPr="00E865A6">
        <w:t>u</w:t>
      </w:r>
      <w:r w:rsidRPr="00E865A6">
        <w:rPr>
          <w:spacing w:val="-11"/>
        </w:rPr>
        <w:t xml:space="preserve"> </w:t>
      </w:r>
      <w:r w:rsidRPr="00E865A6">
        <w:t>Republici</w:t>
      </w:r>
      <w:r w:rsidRPr="00E865A6">
        <w:rPr>
          <w:spacing w:val="-9"/>
        </w:rPr>
        <w:t xml:space="preserve"> </w:t>
      </w:r>
      <w:r w:rsidRPr="00E865A6">
        <w:t>Hrvatskoj</w:t>
      </w:r>
      <w:r w:rsidRPr="00E865A6">
        <w:rPr>
          <w:spacing w:val="-2"/>
        </w:rPr>
        <w:t xml:space="preserve"> </w:t>
      </w:r>
      <w:r w:rsidRPr="00E865A6">
        <w:t>podijeljena je</w:t>
      </w:r>
      <w:r w:rsidRPr="00E865A6">
        <w:rPr>
          <w:spacing w:val="-4"/>
        </w:rPr>
        <w:t xml:space="preserve"> </w:t>
      </w:r>
      <w:r w:rsidRPr="00E865A6">
        <w:t>prema</w:t>
      </w:r>
      <w:r w:rsidRPr="00E865A6">
        <w:rPr>
          <w:spacing w:val="-4"/>
        </w:rPr>
        <w:t xml:space="preserve"> </w:t>
      </w:r>
      <w:r w:rsidRPr="00E865A6">
        <w:t>kriterijima</w:t>
      </w:r>
      <w:r w:rsidRPr="00E865A6">
        <w:rPr>
          <w:spacing w:val="-4"/>
        </w:rPr>
        <w:t xml:space="preserve"> </w:t>
      </w:r>
      <w:r w:rsidRPr="00E865A6">
        <w:t>lokacija</w:t>
      </w:r>
      <w:r w:rsidRPr="00E865A6">
        <w:rPr>
          <w:spacing w:val="-4"/>
        </w:rPr>
        <w:t xml:space="preserve"> </w:t>
      </w:r>
      <w:r w:rsidRPr="00E865A6">
        <w:t>skladišta</w:t>
      </w:r>
      <w:r w:rsidRPr="00E865A6">
        <w:rPr>
          <w:spacing w:val="-5"/>
        </w:rPr>
        <w:t xml:space="preserve"> </w:t>
      </w:r>
      <w:r w:rsidRPr="00E865A6">
        <w:t>u</w:t>
      </w:r>
      <w:r w:rsidRPr="00E865A6">
        <w:rPr>
          <w:spacing w:val="-5"/>
        </w:rPr>
        <w:t xml:space="preserve"> </w:t>
      </w:r>
      <w:r w:rsidRPr="00E865A6">
        <w:t>dvije</w:t>
      </w:r>
      <w:r w:rsidRPr="00E865A6">
        <w:rPr>
          <w:spacing w:val="-4"/>
        </w:rPr>
        <w:t xml:space="preserve"> </w:t>
      </w:r>
      <w:r w:rsidRPr="00E865A6">
        <w:t>grupe</w:t>
      </w:r>
      <w:r w:rsidRPr="00E865A6">
        <w:rPr>
          <w:spacing w:val="-6"/>
        </w:rPr>
        <w:t xml:space="preserve"> </w:t>
      </w:r>
      <w:r w:rsidRPr="00E865A6">
        <w:t>na</w:t>
      </w:r>
      <w:r w:rsidRPr="00E865A6">
        <w:rPr>
          <w:spacing w:val="-7"/>
        </w:rPr>
        <w:t xml:space="preserve"> </w:t>
      </w:r>
      <w:r w:rsidRPr="00E865A6">
        <w:t>kontinentalni</w:t>
      </w:r>
      <w:r w:rsidRPr="00E865A6">
        <w:rPr>
          <w:spacing w:val="-6"/>
        </w:rPr>
        <w:t xml:space="preserve"> </w:t>
      </w:r>
      <w:r w:rsidRPr="00E865A6">
        <w:t>i</w:t>
      </w:r>
      <w:r w:rsidRPr="00E865A6">
        <w:rPr>
          <w:spacing w:val="-4"/>
        </w:rPr>
        <w:t xml:space="preserve"> </w:t>
      </w:r>
      <w:r w:rsidRPr="00E865A6">
        <w:t>priobalni</w:t>
      </w:r>
      <w:r w:rsidRPr="00E865A6">
        <w:rPr>
          <w:spacing w:val="-4"/>
        </w:rPr>
        <w:t xml:space="preserve"> </w:t>
      </w:r>
      <w:r w:rsidRPr="00E865A6">
        <w:t>dio</w:t>
      </w:r>
      <w:r w:rsidRPr="00E865A6">
        <w:rPr>
          <w:spacing w:val="-7"/>
        </w:rPr>
        <w:t xml:space="preserve"> </w:t>
      </w:r>
      <w:r w:rsidRPr="00E865A6">
        <w:t>Hrvatske</w:t>
      </w:r>
      <w:r w:rsidRPr="00E865A6">
        <w:rPr>
          <w:spacing w:val="-1"/>
        </w:rPr>
        <w:t xml:space="preserve"> </w:t>
      </w:r>
      <w:r w:rsidRPr="00E865A6">
        <w:t>(Grupa</w:t>
      </w:r>
      <w:r w:rsidRPr="00E865A6">
        <w:rPr>
          <w:spacing w:val="-4"/>
        </w:rPr>
        <w:t xml:space="preserve"> </w:t>
      </w:r>
      <w:r w:rsidRPr="00E865A6">
        <w:t>A</w:t>
      </w:r>
      <w:r w:rsidRPr="00E865A6">
        <w:rPr>
          <w:spacing w:val="-8"/>
        </w:rPr>
        <w:t xml:space="preserve"> </w:t>
      </w:r>
      <w:r w:rsidRPr="00E865A6">
        <w:t xml:space="preserve">i Grupa B). </w:t>
      </w:r>
      <w:r w:rsidR="00551321" w:rsidRPr="00E865A6">
        <w:t xml:space="preserve">Razlog za podjelu na grupe je nastojanje da se osigura čim </w:t>
      </w:r>
      <w:r w:rsidR="004A11FB" w:rsidRPr="00E865A6">
        <w:t>veća raznovrsnost</w:t>
      </w:r>
      <w:r w:rsidR="00551321" w:rsidRPr="00E865A6">
        <w:t xml:space="preserve"> transportnih i dobavnih pravaca. </w:t>
      </w:r>
      <w:r w:rsidRPr="00E865A6">
        <w:t xml:space="preserve">Skladištenje </w:t>
      </w:r>
      <w:r w:rsidR="00551321" w:rsidRPr="00E865A6">
        <w:t>podrazumijeva</w:t>
      </w:r>
      <w:r w:rsidRPr="00E865A6">
        <w:t xml:space="preserve"> zakup skladišnog prostora i manipulaciju dijela obveznih zaliha naftnih derivata u Republici</w:t>
      </w:r>
      <w:r w:rsidRPr="00E865A6">
        <w:rPr>
          <w:spacing w:val="-9"/>
        </w:rPr>
        <w:t xml:space="preserve"> </w:t>
      </w:r>
      <w:r w:rsidRPr="00E865A6">
        <w:t>Hrvatskoj.</w:t>
      </w:r>
    </w:p>
    <w:p w14:paraId="5F4FF3A8" w14:textId="77777777" w:rsidR="00E25399" w:rsidRPr="00E865A6" w:rsidRDefault="006347D4" w:rsidP="002A7EEB">
      <w:pPr>
        <w:pStyle w:val="BodyText"/>
        <w:spacing w:before="202" w:line="276" w:lineRule="auto"/>
        <w:ind w:left="136"/>
        <w:jc w:val="both"/>
      </w:pPr>
      <w:r w:rsidRPr="00E865A6">
        <w:t>Ponuditelj može podnijeti ponudu za jednu ili više grupa.</w:t>
      </w:r>
    </w:p>
    <w:p w14:paraId="19435285" w14:textId="77777777" w:rsidR="00E25399" w:rsidRPr="00E865A6" w:rsidRDefault="00E25399" w:rsidP="002A7EEB">
      <w:pPr>
        <w:pStyle w:val="BodyText"/>
        <w:spacing w:before="11" w:line="276" w:lineRule="auto"/>
        <w:rPr>
          <w:sz w:val="20"/>
        </w:rPr>
      </w:pPr>
    </w:p>
    <w:p w14:paraId="46C16DAA" w14:textId="77777777" w:rsidR="00E25399" w:rsidRPr="00E865A6" w:rsidRDefault="006347D4" w:rsidP="002A7EEB">
      <w:pPr>
        <w:pStyle w:val="Heading3"/>
        <w:spacing w:line="276" w:lineRule="auto"/>
        <w:ind w:left="136"/>
        <w:jc w:val="both"/>
      </w:pPr>
      <w:r w:rsidRPr="00E865A6">
        <w:rPr>
          <w:u w:val="thick"/>
        </w:rPr>
        <w:t>Grupa A</w:t>
      </w:r>
    </w:p>
    <w:p w14:paraId="0598F930" w14:textId="77777777" w:rsidR="00E25399" w:rsidRPr="00E865A6" w:rsidRDefault="00E25399" w:rsidP="002A7EEB">
      <w:pPr>
        <w:pStyle w:val="BodyText"/>
        <w:spacing w:before="9" w:line="276" w:lineRule="auto"/>
        <w:rPr>
          <w:b/>
          <w:sz w:val="12"/>
        </w:rPr>
      </w:pPr>
    </w:p>
    <w:p w14:paraId="45B86E98" w14:textId="2F7C96B2" w:rsidR="00597689" w:rsidRPr="00E865A6" w:rsidRDefault="00597689" w:rsidP="002A7EEB">
      <w:pPr>
        <w:spacing w:before="91" w:line="276" w:lineRule="auto"/>
        <w:ind w:left="136" w:right="1049"/>
      </w:pPr>
      <w:r w:rsidRPr="00E865A6">
        <w:rPr>
          <w:b/>
        </w:rPr>
        <w:t>Ugovor o skladištenju dijela obveznih zaliha naftnih derivata u kontinentalnom dijelu Republike Hrvatske</w:t>
      </w:r>
    </w:p>
    <w:p w14:paraId="3957930D" w14:textId="577E729A" w:rsidR="00597689" w:rsidRPr="00E865A6" w:rsidRDefault="00597689" w:rsidP="002A7EEB">
      <w:pPr>
        <w:pStyle w:val="BodyText"/>
        <w:spacing w:before="92" w:line="276" w:lineRule="auto"/>
        <w:ind w:left="116" w:right="1044"/>
        <w:jc w:val="both"/>
      </w:pPr>
      <w:r w:rsidRPr="00E865A6">
        <w:t>Unutar grupe A nabavljaju se usluge skladištenja u skladištima na području Republike Hrvatske u koja i iz kojih zbog prostornog smještaja i udaljenosti od morske obale nije moguća direktna isporuka naftnih derivata brodom u pomorskom prijevozu.</w:t>
      </w:r>
    </w:p>
    <w:p w14:paraId="17B4D1AB" w14:textId="034306EA" w:rsidR="0004109C" w:rsidRPr="00E865A6" w:rsidRDefault="0004109C" w:rsidP="002A7EEB">
      <w:pPr>
        <w:pStyle w:val="BodyText"/>
        <w:spacing w:before="92" w:line="276" w:lineRule="auto"/>
        <w:ind w:left="116" w:right="1044"/>
        <w:jc w:val="both"/>
      </w:pPr>
      <w:r w:rsidRPr="00E865A6">
        <w:t xml:space="preserve">Unutar Grupe A </w:t>
      </w:r>
      <w:r w:rsidR="00597689" w:rsidRPr="00E865A6">
        <w:t>nabavlja se ukupno do 120.000 m</w:t>
      </w:r>
      <w:r w:rsidR="00597689" w:rsidRPr="00E865A6">
        <w:rPr>
          <w:vertAlign w:val="superscript"/>
        </w:rPr>
        <w:t xml:space="preserve">3 </w:t>
      </w:r>
      <w:r w:rsidR="00597689" w:rsidRPr="00E865A6">
        <w:t xml:space="preserve">skladišnih kapaciteta za pojedine naftne derivate navedene u ovoj Natječajnoj dokumentaciji. Svaki ponuditelj mora ponuditi najmanje </w:t>
      </w:r>
      <w:r w:rsidR="001952A4" w:rsidRPr="00E865A6">
        <w:t>1</w:t>
      </w:r>
      <w:r w:rsidR="00597689" w:rsidRPr="00E865A6">
        <w:t>.000 m</w:t>
      </w:r>
      <w:r w:rsidR="00597689" w:rsidRPr="00E865A6">
        <w:rPr>
          <w:vertAlign w:val="superscript"/>
        </w:rPr>
        <w:t>3</w:t>
      </w:r>
      <w:r w:rsidR="00597689" w:rsidRPr="00E865A6">
        <w:t xml:space="preserve"> </w:t>
      </w:r>
      <w:r w:rsidR="001952A4" w:rsidRPr="00E865A6">
        <w:t>skladišnih kapaciteta za</w:t>
      </w:r>
      <w:r w:rsidR="001926A3" w:rsidRPr="00E865A6">
        <w:t xml:space="preserve"> naftn</w:t>
      </w:r>
      <w:r w:rsidR="001952A4" w:rsidRPr="00E865A6">
        <w:t>e</w:t>
      </w:r>
      <w:r w:rsidR="001926A3" w:rsidRPr="00E865A6">
        <w:t xml:space="preserve"> derivat</w:t>
      </w:r>
      <w:r w:rsidR="001952A4" w:rsidRPr="00E865A6">
        <w:t>e</w:t>
      </w:r>
      <w:r w:rsidR="001926A3" w:rsidRPr="00E865A6">
        <w:t xml:space="preserve"> </w:t>
      </w:r>
      <w:r w:rsidR="00597689" w:rsidRPr="00E865A6">
        <w:t xml:space="preserve">da bi njegova ponuda bila valjana. Naručitelj ima pravo odabrati više ponuda različitih ponuditelja, do postizanja ukupnog skladišnog kapaciteta od </w:t>
      </w:r>
      <w:r w:rsidR="00FF5976" w:rsidRPr="00E865A6">
        <w:t>120.000 m</w:t>
      </w:r>
      <w:r w:rsidR="00FF5976" w:rsidRPr="00E865A6">
        <w:rPr>
          <w:vertAlign w:val="superscript"/>
        </w:rPr>
        <w:t>3</w:t>
      </w:r>
      <w:r w:rsidR="004E140B" w:rsidRPr="00E865A6">
        <w:t>.</w:t>
      </w:r>
    </w:p>
    <w:p w14:paraId="02EFC3A3" w14:textId="77777777" w:rsidR="00E25399" w:rsidRPr="00E865A6" w:rsidRDefault="006347D4" w:rsidP="002A7EEB">
      <w:pPr>
        <w:pStyle w:val="BodyText"/>
        <w:spacing w:before="197" w:line="276" w:lineRule="auto"/>
        <w:ind w:left="136"/>
      </w:pPr>
      <w:r w:rsidRPr="00E865A6">
        <w:t>Ponuditelj koji podnosi ponudu za Grupu A mora ponuditi:</w:t>
      </w:r>
    </w:p>
    <w:p w14:paraId="433104A7" w14:textId="77777777" w:rsidR="00E25399" w:rsidRPr="00E865A6" w:rsidRDefault="00E25399" w:rsidP="002A7EEB">
      <w:pPr>
        <w:pStyle w:val="BodyText"/>
        <w:spacing w:before="6" w:line="276" w:lineRule="auto"/>
        <w:rPr>
          <w:sz w:val="20"/>
        </w:rPr>
      </w:pPr>
    </w:p>
    <w:p w14:paraId="4A8C5C9A" w14:textId="15A5677C" w:rsidR="00E25399" w:rsidRPr="00E865A6" w:rsidRDefault="006347D4" w:rsidP="002A7EEB">
      <w:pPr>
        <w:pStyle w:val="ListParagraph"/>
        <w:numPr>
          <w:ilvl w:val="0"/>
          <w:numId w:val="20"/>
        </w:numPr>
        <w:tabs>
          <w:tab w:val="left" w:pos="844"/>
          <w:tab w:val="left" w:pos="845"/>
        </w:tabs>
        <w:spacing w:line="276" w:lineRule="auto"/>
        <w:ind w:firstLine="0"/>
        <w:jc w:val="left"/>
      </w:pPr>
      <w:r w:rsidRPr="00E865A6">
        <w:t>kapacitet</w:t>
      </w:r>
      <w:r w:rsidRPr="00E865A6">
        <w:rPr>
          <w:spacing w:val="-5"/>
        </w:rPr>
        <w:t xml:space="preserve"> </w:t>
      </w:r>
      <w:r w:rsidRPr="00E865A6">
        <w:t>skladištenja</w:t>
      </w:r>
      <w:r w:rsidRPr="00E865A6">
        <w:rPr>
          <w:spacing w:val="-6"/>
        </w:rPr>
        <w:t xml:space="preserve"> </w:t>
      </w:r>
      <w:r w:rsidRPr="00E865A6">
        <w:t>za</w:t>
      </w:r>
      <w:r w:rsidRPr="00E865A6">
        <w:rPr>
          <w:spacing w:val="-3"/>
        </w:rPr>
        <w:t xml:space="preserve"> </w:t>
      </w:r>
      <w:r w:rsidRPr="00E865A6">
        <w:t>dizelsko</w:t>
      </w:r>
      <w:r w:rsidRPr="00E865A6">
        <w:rPr>
          <w:spacing w:val="-4"/>
        </w:rPr>
        <w:t xml:space="preserve"> </w:t>
      </w:r>
      <w:r w:rsidRPr="00E865A6">
        <w:t>gorivo</w:t>
      </w:r>
      <w:r w:rsidRPr="00E865A6">
        <w:rPr>
          <w:spacing w:val="-4"/>
        </w:rPr>
        <w:t xml:space="preserve"> </w:t>
      </w:r>
      <w:r w:rsidRPr="00E865A6">
        <w:t>sukladno</w:t>
      </w:r>
      <w:r w:rsidRPr="00E865A6">
        <w:rPr>
          <w:spacing w:val="-6"/>
        </w:rPr>
        <w:t xml:space="preserve"> </w:t>
      </w:r>
      <w:r w:rsidRPr="00E865A6">
        <w:t>normi</w:t>
      </w:r>
      <w:r w:rsidRPr="00E865A6">
        <w:rPr>
          <w:spacing w:val="-3"/>
        </w:rPr>
        <w:t xml:space="preserve"> </w:t>
      </w:r>
      <w:r w:rsidRPr="00E865A6">
        <w:t>HRN</w:t>
      </w:r>
      <w:r w:rsidRPr="00E865A6">
        <w:rPr>
          <w:spacing w:val="-5"/>
        </w:rPr>
        <w:t xml:space="preserve"> </w:t>
      </w:r>
      <w:r w:rsidRPr="00E865A6">
        <w:t>EN</w:t>
      </w:r>
      <w:r w:rsidRPr="00E865A6">
        <w:rPr>
          <w:spacing w:val="-5"/>
        </w:rPr>
        <w:t xml:space="preserve"> </w:t>
      </w:r>
      <w:r w:rsidRPr="00E865A6">
        <w:t>590</w:t>
      </w:r>
      <w:r w:rsidRPr="00E865A6">
        <w:rPr>
          <w:spacing w:val="-4"/>
        </w:rPr>
        <w:t xml:space="preserve"> </w:t>
      </w:r>
      <w:r w:rsidRPr="00E865A6">
        <w:t>u</w:t>
      </w:r>
      <w:r w:rsidRPr="00E865A6">
        <w:rPr>
          <w:spacing w:val="1"/>
        </w:rPr>
        <w:t xml:space="preserve"> </w:t>
      </w:r>
      <w:r w:rsidRPr="00E865A6">
        <w:t>iznosu</w:t>
      </w:r>
      <w:r w:rsidRPr="00E865A6">
        <w:rPr>
          <w:spacing w:val="-6"/>
        </w:rPr>
        <w:t xml:space="preserve"> </w:t>
      </w:r>
      <w:r w:rsidR="001952A4" w:rsidRPr="00E865A6">
        <w:rPr>
          <w:spacing w:val="-6"/>
        </w:rPr>
        <w:t>1</w:t>
      </w:r>
      <w:r w:rsidR="002137A5" w:rsidRPr="00E865A6">
        <w:rPr>
          <w:spacing w:val="-6"/>
        </w:rPr>
        <w:t xml:space="preserve">.000 - </w:t>
      </w:r>
      <w:r w:rsidR="00AD5B38" w:rsidRPr="00E865A6">
        <w:t>8</w:t>
      </w:r>
      <w:r w:rsidRPr="00E865A6">
        <w:t>0.000</w:t>
      </w:r>
      <w:r w:rsidRPr="00E865A6">
        <w:rPr>
          <w:spacing w:val="-4"/>
        </w:rPr>
        <w:t xml:space="preserve"> </w:t>
      </w:r>
      <w:r w:rsidRPr="00E865A6">
        <w:t>m</w:t>
      </w:r>
      <w:r w:rsidRPr="00E865A6">
        <w:rPr>
          <w:vertAlign w:val="superscript"/>
        </w:rPr>
        <w:t>3</w:t>
      </w:r>
      <w:r w:rsidRPr="00E865A6">
        <w:t>,</w:t>
      </w:r>
    </w:p>
    <w:p w14:paraId="05C959F0" w14:textId="77777777" w:rsidR="00E25399" w:rsidRPr="00E865A6" w:rsidRDefault="00E25399" w:rsidP="002A7EEB">
      <w:pPr>
        <w:pStyle w:val="BodyText"/>
        <w:spacing w:before="8" w:line="276" w:lineRule="auto"/>
        <w:rPr>
          <w:sz w:val="20"/>
        </w:rPr>
      </w:pPr>
    </w:p>
    <w:p w14:paraId="188C056F" w14:textId="0DBF04E5" w:rsidR="00E25399" w:rsidRPr="00E865A6" w:rsidRDefault="006347D4" w:rsidP="002A7EEB">
      <w:pPr>
        <w:pStyle w:val="ListParagraph"/>
        <w:numPr>
          <w:ilvl w:val="0"/>
          <w:numId w:val="20"/>
        </w:numPr>
        <w:tabs>
          <w:tab w:val="left" w:pos="844"/>
          <w:tab w:val="left" w:pos="845"/>
        </w:tabs>
        <w:spacing w:line="276" w:lineRule="auto"/>
        <w:ind w:left="844"/>
        <w:jc w:val="left"/>
      </w:pPr>
      <w:r w:rsidRPr="00E865A6">
        <w:t>kapacitet skladištenja za bezolovne motorne benzine sukladno normi HRN EN 228 u iznosu</w:t>
      </w:r>
      <w:r w:rsidR="00306F51" w:rsidRPr="00E865A6">
        <w:t xml:space="preserve"> </w:t>
      </w:r>
    </w:p>
    <w:p w14:paraId="50D437E2" w14:textId="11EE2CA3" w:rsidR="00E25399" w:rsidRPr="00E865A6" w:rsidRDefault="001952A4" w:rsidP="00957291">
      <w:pPr>
        <w:pStyle w:val="BodyText"/>
        <w:spacing w:before="37" w:line="276" w:lineRule="auto"/>
        <w:ind w:left="844"/>
      </w:pPr>
      <w:r w:rsidRPr="00E865A6">
        <w:t>1</w:t>
      </w:r>
      <w:r w:rsidR="002137A5" w:rsidRPr="00E865A6">
        <w:t xml:space="preserve">.000 - </w:t>
      </w:r>
      <w:r w:rsidR="00AD5B38" w:rsidRPr="00E865A6">
        <w:t>4</w:t>
      </w:r>
      <w:r w:rsidR="006347D4" w:rsidRPr="00E865A6">
        <w:t>0.000 m</w:t>
      </w:r>
      <w:r w:rsidR="006347D4" w:rsidRPr="00E865A6">
        <w:rPr>
          <w:vertAlign w:val="superscript"/>
        </w:rPr>
        <w:t>3</w:t>
      </w:r>
      <w:r w:rsidR="006347D4" w:rsidRPr="00E865A6">
        <w:t>,</w:t>
      </w:r>
      <w:r w:rsidR="00957291" w:rsidRPr="00E865A6">
        <w:t xml:space="preserve">   </w:t>
      </w:r>
    </w:p>
    <w:p w14:paraId="5FB82988" w14:textId="4582B494" w:rsidR="00E25399" w:rsidRPr="00E865A6" w:rsidRDefault="006347D4" w:rsidP="002A7EEB">
      <w:pPr>
        <w:pStyle w:val="ListParagraph"/>
        <w:numPr>
          <w:ilvl w:val="0"/>
          <w:numId w:val="20"/>
        </w:numPr>
        <w:tabs>
          <w:tab w:val="left" w:pos="844"/>
          <w:tab w:val="left" w:pos="845"/>
        </w:tabs>
        <w:spacing w:line="276" w:lineRule="auto"/>
        <w:ind w:right="1044" w:firstLine="0"/>
        <w:jc w:val="left"/>
      </w:pPr>
      <w:r w:rsidRPr="00E865A6">
        <w:lastRenderedPageBreak/>
        <w:t>u cijenu skladištenja uključena je manipulacija robom ukupnog ugovorenog volumena na godišnjoj razini (jedan prihvat/otprema ili</w:t>
      </w:r>
      <w:r w:rsidRPr="00E865A6">
        <w:rPr>
          <w:spacing w:val="-19"/>
        </w:rPr>
        <w:t xml:space="preserve"> </w:t>
      </w:r>
      <w:r w:rsidRPr="00E865A6">
        <w:t>otprema/prihvat),</w:t>
      </w:r>
    </w:p>
    <w:p w14:paraId="371E35E7" w14:textId="06D7281F" w:rsidR="00E25399" w:rsidRPr="00E865A6" w:rsidRDefault="006347D4" w:rsidP="002A7EEB">
      <w:pPr>
        <w:pStyle w:val="ListParagraph"/>
        <w:numPr>
          <w:ilvl w:val="0"/>
          <w:numId w:val="20"/>
        </w:numPr>
        <w:tabs>
          <w:tab w:val="left" w:pos="844"/>
          <w:tab w:val="left" w:pos="845"/>
        </w:tabs>
        <w:spacing w:before="200" w:line="276" w:lineRule="auto"/>
        <w:ind w:left="844"/>
        <w:jc w:val="left"/>
      </w:pPr>
      <w:r w:rsidRPr="00E865A6">
        <w:t>manipulativni gubici u robi nisu dopušteni</w:t>
      </w:r>
      <w:r w:rsidR="00BB3CA5" w:rsidRPr="00E865A6">
        <w:t>,</w:t>
      </w:r>
      <w:r w:rsidRPr="00E865A6">
        <w:t xml:space="preserve"> odnosno iznose</w:t>
      </w:r>
      <w:r w:rsidRPr="00E865A6">
        <w:rPr>
          <w:spacing w:val="-10"/>
        </w:rPr>
        <w:t xml:space="preserve"> </w:t>
      </w:r>
      <w:r w:rsidRPr="00E865A6">
        <w:t>nula,</w:t>
      </w:r>
    </w:p>
    <w:p w14:paraId="1D069D30" w14:textId="77777777" w:rsidR="00E25399" w:rsidRPr="00E865A6" w:rsidRDefault="00E25399" w:rsidP="002A7EEB">
      <w:pPr>
        <w:pStyle w:val="BodyText"/>
        <w:spacing w:before="9" w:line="276" w:lineRule="auto"/>
        <w:rPr>
          <w:sz w:val="20"/>
        </w:rPr>
      </w:pPr>
    </w:p>
    <w:p w14:paraId="2855809F" w14:textId="78E1402C" w:rsidR="00E25399" w:rsidRPr="00E865A6" w:rsidRDefault="006347D4" w:rsidP="002A7EEB">
      <w:pPr>
        <w:pStyle w:val="ListParagraph"/>
        <w:numPr>
          <w:ilvl w:val="0"/>
          <w:numId w:val="20"/>
        </w:numPr>
        <w:tabs>
          <w:tab w:val="left" w:pos="844"/>
          <w:tab w:val="left" w:pos="845"/>
        </w:tabs>
        <w:spacing w:line="276" w:lineRule="auto"/>
        <w:ind w:left="844"/>
        <w:jc w:val="left"/>
      </w:pPr>
      <w:r w:rsidRPr="00E865A6">
        <w:t>evaporacijski gubici u robi na godišnjoj razini iznose</w:t>
      </w:r>
      <w:r w:rsidRPr="00E865A6">
        <w:rPr>
          <w:spacing w:val="-15"/>
        </w:rPr>
        <w:t xml:space="preserve"> </w:t>
      </w:r>
      <w:r w:rsidRPr="00E865A6">
        <w:t>:</w:t>
      </w:r>
    </w:p>
    <w:p w14:paraId="2F373320" w14:textId="270362DA" w:rsidR="00E25399" w:rsidRPr="00E865A6" w:rsidRDefault="006347D4" w:rsidP="002A7EEB">
      <w:pPr>
        <w:pStyle w:val="ListParagraph"/>
        <w:numPr>
          <w:ilvl w:val="1"/>
          <w:numId w:val="21"/>
        </w:numPr>
        <w:tabs>
          <w:tab w:val="left" w:pos="1217"/>
        </w:tabs>
        <w:spacing w:before="92" w:line="276" w:lineRule="auto"/>
      </w:pPr>
      <w:r w:rsidRPr="00E865A6">
        <w:t>za dizelsko gorivo 0,10</w:t>
      </w:r>
      <w:r w:rsidR="00253E7A" w:rsidRPr="00E865A6">
        <w:t xml:space="preserve"> </w:t>
      </w:r>
      <w:r w:rsidRPr="00E865A6">
        <w:t>% v/v na +15</w:t>
      </w:r>
      <w:r w:rsidRPr="00E865A6">
        <w:rPr>
          <w:spacing w:val="-10"/>
        </w:rPr>
        <w:t xml:space="preserve"> </w:t>
      </w:r>
      <w:r w:rsidRPr="00E865A6">
        <w:t>°C</w:t>
      </w:r>
    </w:p>
    <w:p w14:paraId="73B11D2D" w14:textId="77777777" w:rsidR="00E25399" w:rsidRPr="00E865A6" w:rsidRDefault="00E25399" w:rsidP="002A7EEB">
      <w:pPr>
        <w:pStyle w:val="BodyText"/>
        <w:spacing w:before="9" w:line="276" w:lineRule="auto"/>
        <w:rPr>
          <w:sz w:val="20"/>
        </w:rPr>
      </w:pPr>
    </w:p>
    <w:p w14:paraId="1970EFC4" w14:textId="265DC4B7" w:rsidR="00E25399" w:rsidRPr="00E865A6" w:rsidRDefault="006347D4" w:rsidP="002A7EEB">
      <w:pPr>
        <w:pStyle w:val="ListParagraph"/>
        <w:numPr>
          <w:ilvl w:val="1"/>
          <w:numId w:val="21"/>
        </w:numPr>
        <w:tabs>
          <w:tab w:val="left" w:pos="1229"/>
        </w:tabs>
        <w:spacing w:line="276" w:lineRule="auto"/>
        <w:ind w:left="1228" w:hanging="240"/>
        <w:rPr>
          <w:sz w:val="20"/>
        </w:rPr>
      </w:pPr>
      <w:r w:rsidRPr="00E865A6">
        <w:t>za bezolovne motorne benzine 0,30</w:t>
      </w:r>
      <w:r w:rsidR="00253E7A" w:rsidRPr="00E865A6">
        <w:t xml:space="preserve"> </w:t>
      </w:r>
      <w:r w:rsidRPr="00E865A6">
        <w:t>% v/v na +15</w:t>
      </w:r>
      <w:r w:rsidRPr="00E865A6">
        <w:rPr>
          <w:spacing w:val="-12"/>
        </w:rPr>
        <w:t xml:space="preserve"> </w:t>
      </w:r>
      <w:r w:rsidRPr="00E865A6">
        <w:t>°C</w:t>
      </w:r>
    </w:p>
    <w:p w14:paraId="444C2335" w14:textId="77777777" w:rsidR="00FF5976" w:rsidRPr="00E865A6" w:rsidRDefault="006347D4" w:rsidP="002A7EEB">
      <w:pPr>
        <w:pStyle w:val="ListParagraph"/>
        <w:numPr>
          <w:ilvl w:val="0"/>
          <w:numId w:val="20"/>
        </w:numPr>
        <w:tabs>
          <w:tab w:val="left" w:pos="844"/>
          <w:tab w:val="left" w:pos="845"/>
        </w:tabs>
        <w:spacing w:before="200" w:line="276" w:lineRule="auto"/>
        <w:ind w:right="1040" w:firstLine="0"/>
      </w:pPr>
      <w:r w:rsidRPr="00E865A6">
        <w:t>model</w:t>
      </w:r>
      <w:r w:rsidRPr="00E865A6">
        <w:rPr>
          <w:spacing w:val="-8"/>
        </w:rPr>
        <w:t xml:space="preserve"> </w:t>
      </w:r>
      <w:r w:rsidRPr="00E865A6">
        <w:t>zanavljanja</w:t>
      </w:r>
      <w:r w:rsidRPr="00E865A6">
        <w:rPr>
          <w:spacing w:val="-9"/>
        </w:rPr>
        <w:t xml:space="preserve"> </w:t>
      </w:r>
      <w:r w:rsidR="00FF5976" w:rsidRPr="00E865A6">
        <w:rPr>
          <w:spacing w:val="-9"/>
        </w:rPr>
        <w:t xml:space="preserve">uskladištenih naftnih derivata </w:t>
      </w:r>
      <w:r w:rsidRPr="00E865A6">
        <w:t>prihvatljiv</w:t>
      </w:r>
      <w:r w:rsidRPr="00E865A6">
        <w:rPr>
          <w:spacing w:val="-12"/>
        </w:rPr>
        <w:t xml:space="preserve"> </w:t>
      </w:r>
      <w:r w:rsidRPr="00E865A6">
        <w:t>naručitelju</w:t>
      </w:r>
      <w:r w:rsidR="00FF5976" w:rsidRPr="00E865A6">
        <w:t>, a koji mora imati sva sljedeća obilježja:</w:t>
      </w:r>
    </w:p>
    <w:p w14:paraId="00480940" w14:textId="1796CAD3" w:rsidR="00AF35F4" w:rsidRPr="00E865A6" w:rsidRDefault="004C5F02" w:rsidP="002A7EEB">
      <w:pPr>
        <w:pStyle w:val="ListParagraph"/>
        <w:numPr>
          <w:ilvl w:val="1"/>
          <w:numId w:val="20"/>
        </w:numPr>
        <w:tabs>
          <w:tab w:val="left" w:pos="844"/>
          <w:tab w:val="left" w:pos="845"/>
        </w:tabs>
        <w:spacing w:before="200" w:line="276" w:lineRule="auto"/>
        <w:ind w:left="851" w:right="1040" w:hanging="401"/>
      </w:pPr>
      <w:r w:rsidRPr="00E865A6">
        <w:t>M</w:t>
      </w:r>
      <w:r w:rsidR="00AF35F4" w:rsidRPr="00E865A6">
        <w:t>odel se mora zasnivati na temeljnoj postavci kako je isključiva svrha zanavljanja osigurati optimalno stanje i kvalitetu uskladištenih Derivata tijekom trajanja i u trenutku isteka ugovora o skladištenju</w:t>
      </w:r>
      <w:r w:rsidRPr="00E865A6">
        <w:t>.</w:t>
      </w:r>
    </w:p>
    <w:p w14:paraId="63C6A3E8" w14:textId="500E0319" w:rsidR="00FF5976" w:rsidRPr="00E865A6" w:rsidRDefault="004C5F02" w:rsidP="002A7EEB">
      <w:pPr>
        <w:pStyle w:val="ListParagraph"/>
        <w:numPr>
          <w:ilvl w:val="1"/>
          <w:numId w:val="20"/>
        </w:numPr>
        <w:tabs>
          <w:tab w:val="left" w:pos="844"/>
          <w:tab w:val="left" w:pos="845"/>
        </w:tabs>
        <w:spacing w:before="200" w:line="276" w:lineRule="auto"/>
        <w:ind w:left="851" w:right="1040" w:hanging="401"/>
      </w:pPr>
      <w:r w:rsidRPr="00E865A6">
        <w:t>M</w:t>
      </w:r>
      <w:r w:rsidR="006347D4" w:rsidRPr="00E865A6">
        <w:t>odel</w:t>
      </w:r>
      <w:r w:rsidR="006347D4" w:rsidRPr="00E865A6">
        <w:rPr>
          <w:spacing w:val="-8"/>
        </w:rPr>
        <w:t xml:space="preserve"> </w:t>
      </w:r>
      <w:r w:rsidR="006347D4" w:rsidRPr="00E865A6">
        <w:t>mora</w:t>
      </w:r>
      <w:r w:rsidR="006347D4" w:rsidRPr="00E865A6">
        <w:rPr>
          <w:spacing w:val="-12"/>
        </w:rPr>
        <w:t xml:space="preserve"> </w:t>
      </w:r>
      <w:r w:rsidR="00FF5976" w:rsidRPr="00E865A6">
        <w:t>osigurati uredno</w:t>
      </w:r>
      <w:r w:rsidR="00FF5976" w:rsidRPr="00E865A6">
        <w:rPr>
          <w:spacing w:val="-11"/>
        </w:rPr>
        <w:t xml:space="preserve"> </w:t>
      </w:r>
      <w:r w:rsidR="006347D4" w:rsidRPr="00E865A6">
        <w:t xml:space="preserve">zanavljanje </w:t>
      </w:r>
      <w:r w:rsidR="00FF5976" w:rsidRPr="00E865A6">
        <w:t>cjelokupnih uskladištenih zaliha</w:t>
      </w:r>
      <w:r w:rsidR="002428E0" w:rsidRPr="00E865A6">
        <w:t xml:space="preserve"> za vrijeme trajanja ugovora</w:t>
      </w:r>
      <w:r w:rsidR="00253E7A" w:rsidRPr="00E865A6">
        <w:t>,</w:t>
      </w:r>
      <w:r w:rsidR="00FF5976" w:rsidRPr="00E865A6">
        <w:t xml:space="preserve"> </w:t>
      </w:r>
      <w:r w:rsidR="00AF35F4" w:rsidRPr="00E865A6">
        <w:t>s naznačenim rokovima zanavljanja</w:t>
      </w:r>
      <w:r w:rsidRPr="00E865A6">
        <w:t>.</w:t>
      </w:r>
    </w:p>
    <w:p w14:paraId="66DFDD78" w14:textId="591CDBF7" w:rsidR="00AF35F4" w:rsidRPr="00E865A6" w:rsidRDefault="004C5F02" w:rsidP="002A7EEB">
      <w:pPr>
        <w:pStyle w:val="ListParagraph"/>
        <w:numPr>
          <w:ilvl w:val="1"/>
          <w:numId w:val="20"/>
        </w:numPr>
        <w:tabs>
          <w:tab w:val="left" w:pos="844"/>
          <w:tab w:val="left" w:pos="845"/>
        </w:tabs>
        <w:spacing w:before="200" w:line="276" w:lineRule="auto"/>
        <w:ind w:left="851" w:right="1040" w:hanging="401"/>
      </w:pPr>
      <w:r w:rsidRPr="00E865A6">
        <w:t>Z</w:t>
      </w:r>
      <w:r w:rsidR="00AF35F4" w:rsidRPr="00E865A6">
        <w:t>a svako pojedino zanavljanje ponuditelj mora ishoditi prethodnu suglasnost naručitelja</w:t>
      </w:r>
      <w:r w:rsidRPr="00E865A6">
        <w:t>.</w:t>
      </w:r>
    </w:p>
    <w:p w14:paraId="358C1169" w14:textId="1ED40621" w:rsidR="00FF5976" w:rsidRPr="00E865A6" w:rsidRDefault="004C5F02" w:rsidP="002A7EEB">
      <w:pPr>
        <w:pStyle w:val="ListParagraph"/>
        <w:numPr>
          <w:ilvl w:val="1"/>
          <w:numId w:val="20"/>
        </w:numPr>
        <w:tabs>
          <w:tab w:val="left" w:pos="844"/>
          <w:tab w:val="left" w:pos="845"/>
        </w:tabs>
        <w:spacing w:before="200" w:line="276" w:lineRule="auto"/>
        <w:ind w:left="851" w:right="1040" w:hanging="401"/>
      </w:pPr>
      <w:r w:rsidRPr="00E865A6">
        <w:t>S</w:t>
      </w:r>
      <w:r w:rsidR="002428E0" w:rsidRPr="00E865A6">
        <w:t xml:space="preserve">vake godine trajanja ugovora odabrani ponuditelj mora zanoviti </w:t>
      </w:r>
      <w:r w:rsidR="006347D4" w:rsidRPr="00E865A6">
        <w:t>jedn</w:t>
      </w:r>
      <w:r w:rsidR="002428E0" w:rsidRPr="00E865A6">
        <w:t>u</w:t>
      </w:r>
      <w:r w:rsidR="006347D4" w:rsidRPr="00E865A6">
        <w:rPr>
          <w:spacing w:val="-9"/>
        </w:rPr>
        <w:t xml:space="preserve"> </w:t>
      </w:r>
      <w:r w:rsidR="006347D4" w:rsidRPr="00E865A6">
        <w:t>petin</w:t>
      </w:r>
      <w:r w:rsidR="002428E0" w:rsidRPr="00E865A6">
        <w:t>u (20</w:t>
      </w:r>
      <w:r w:rsidR="00253E7A" w:rsidRPr="00E865A6">
        <w:t xml:space="preserve"> </w:t>
      </w:r>
      <w:r w:rsidR="002428E0" w:rsidRPr="00E865A6">
        <w:t xml:space="preserve">%) uskladištenih </w:t>
      </w:r>
      <w:r w:rsidR="006347D4" w:rsidRPr="00E865A6">
        <w:t>zaliha</w:t>
      </w:r>
      <w:r w:rsidR="00AF35F4" w:rsidRPr="00E865A6">
        <w:t xml:space="preserve">. Iznimno, ako je u pojedinom spremniku uskladišteno više od jedne petine zaliha, po posebnoj suglasnosti naručitelja ponuditelj će smjeti zanoviti čitav spremnik. Naručitelj će suglasnost dati samo ako će na taj način biti ostvarena svrha zanavljanja.  </w:t>
      </w:r>
    </w:p>
    <w:p w14:paraId="5510032F" w14:textId="43840199" w:rsidR="002428E0" w:rsidRPr="00E865A6" w:rsidRDefault="004C5F02" w:rsidP="002A7EEB">
      <w:pPr>
        <w:pStyle w:val="ListParagraph"/>
        <w:numPr>
          <w:ilvl w:val="1"/>
          <w:numId w:val="20"/>
        </w:numPr>
        <w:tabs>
          <w:tab w:val="left" w:pos="844"/>
          <w:tab w:val="left" w:pos="845"/>
        </w:tabs>
        <w:spacing w:before="200" w:line="276" w:lineRule="auto"/>
        <w:ind w:left="851" w:right="1040" w:hanging="401"/>
      </w:pPr>
      <w:r w:rsidRPr="00E865A6">
        <w:t>J</w:t>
      </w:r>
      <w:r w:rsidR="002428E0" w:rsidRPr="00E865A6">
        <w:t xml:space="preserve">ednom zanovljenu robu odabrani ponuditelj smije opet zanoviti samo </w:t>
      </w:r>
      <w:r w:rsidR="00BF3D73" w:rsidRPr="00E865A6">
        <w:t>na zahtjev</w:t>
      </w:r>
      <w:r w:rsidR="002428E0" w:rsidRPr="00E865A6">
        <w:t xml:space="preserve"> naručitelja</w:t>
      </w:r>
      <w:r w:rsidRPr="00E865A6">
        <w:t>.</w:t>
      </w:r>
      <w:r w:rsidR="002428E0" w:rsidRPr="00E865A6">
        <w:t xml:space="preserve"> </w:t>
      </w:r>
    </w:p>
    <w:p w14:paraId="3F2BB970" w14:textId="068E6442" w:rsidR="002428E0" w:rsidRPr="00E865A6" w:rsidRDefault="004C5F02" w:rsidP="002A7EEB">
      <w:pPr>
        <w:pStyle w:val="ListParagraph"/>
        <w:numPr>
          <w:ilvl w:val="1"/>
          <w:numId w:val="20"/>
        </w:numPr>
        <w:tabs>
          <w:tab w:val="left" w:pos="844"/>
          <w:tab w:val="left" w:pos="845"/>
        </w:tabs>
        <w:spacing w:before="200" w:line="276" w:lineRule="auto"/>
        <w:ind w:left="851" w:right="1040" w:hanging="401"/>
      </w:pPr>
      <w:r w:rsidRPr="00E865A6">
        <w:t>P</w:t>
      </w:r>
      <w:r w:rsidR="002428E0" w:rsidRPr="00E865A6">
        <w:t xml:space="preserve">rilikom svakog pojedinog zanavljanja </w:t>
      </w:r>
      <w:r w:rsidR="00253E7A" w:rsidRPr="00E865A6">
        <w:t>n</w:t>
      </w:r>
      <w:r w:rsidR="002428E0" w:rsidRPr="00E865A6">
        <w:t>aručitelj ima pravo odrediti koji će dio uskladištene robe biti zanovljen</w:t>
      </w:r>
      <w:r w:rsidRPr="00E865A6">
        <w:t>.</w:t>
      </w:r>
    </w:p>
    <w:p w14:paraId="0ADDFFE3" w14:textId="046DE76D" w:rsidR="002428E0" w:rsidRPr="00E865A6" w:rsidRDefault="004C5F02" w:rsidP="002A7EEB">
      <w:pPr>
        <w:pStyle w:val="ListParagraph"/>
        <w:numPr>
          <w:ilvl w:val="1"/>
          <w:numId w:val="20"/>
        </w:numPr>
        <w:tabs>
          <w:tab w:val="left" w:pos="844"/>
          <w:tab w:val="left" w:pos="845"/>
        </w:tabs>
        <w:spacing w:before="200" w:line="276" w:lineRule="auto"/>
        <w:ind w:left="851" w:right="1040" w:hanging="401"/>
      </w:pPr>
      <w:r w:rsidRPr="00E865A6">
        <w:t>O</w:t>
      </w:r>
      <w:r w:rsidR="002428E0" w:rsidRPr="00E865A6">
        <w:t>dabrani ponuditelj ima pravo samostalno odabrati partnera koji će sudjelovati u zanavljanju s naručiteljem kao kupac, odnosno prodavatelj robe koja se zanavlja</w:t>
      </w:r>
      <w:r w:rsidRPr="00E865A6">
        <w:t>.</w:t>
      </w:r>
    </w:p>
    <w:p w14:paraId="1F1B7EA3" w14:textId="26020E5F" w:rsidR="002428E0" w:rsidRPr="00E865A6" w:rsidRDefault="004C5F02" w:rsidP="002A7EEB">
      <w:pPr>
        <w:pStyle w:val="ListParagraph"/>
        <w:numPr>
          <w:ilvl w:val="1"/>
          <w:numId w:val="20"/>
        </w:numPr>
        <w:tabs>
          <w:tab w:val="left" w:pos="844"/>
          <w:tab w:val="left" w:pos="845"/>
        </w:tabs>
        <w:spacing w:before="200" w:line="276" w:lineRule="auto"/>
        <w:ind w:left="851" w:right="1040" w:hanging="401"/>
      </w:pPr>
      <w:r w:rsidRPr="00E865A6">
        <w:t>O</w:t>
      </w:r>
      <w:r w:rsidR="002428E0" w:rsidRPr="00E865A6">
        <w:t xml:space="preserve">dabrani ponuditelj odgovoran </w:t>
      </w:r>
      <w:r w:rsidR="00253E7A" w:rsidRPr="00E865A6">
        <w:t xml:space="preserve">je </w:t>
      </w:r>
      <w:r w:rsidR="002428E0" w:rsidRPr="00E865A6">
        <w:t xml:space="preserve">za postupanje partnera kojeg odabere za zanavljanje, u smislu da je dužan osigurati da se i odabrani partner pridržava svih odredaba ugovora i ove dokumentacije, </w:t>
      </w:r>
      <w:r w:rsidR="00BF3D73" w:rsidRPr="00E865A6">
        <w:t>uključujući i model zanavljanja tog ponuditelja</w:t>
      </w:r>
      <w:r w:rsidR="001B0DC6" w:rsidRPr="00E865A6">
        <w:t xml:space="preserve"> i tamo navedene uvjete i rokove</w:t>
      </w:r>
      <w:r w:rsidR="00BF3D73" w:rsidRPr="00E865A6">
        <w:t xml:space="preserve">. </w:t>
      </w:r>
    </w:p>
    <w:p w14:paraId="63A1913A" w14:textId="12D292D7" w:rsidR="00E25399" w:rsidRPr="00E865A6" w:rsidRDefault="004C5F02" w:rsidP="002A7EEB">
      <w:pPr>
        <w:pStyle w:val="ListParagraph"/>
        <w:numPr>
          <w:ilvl w:val="1"/>
          <w:numId w:val="20"/>
        </w:numPr>
        <w:tabs>
          <w:tab w:val="left" w:pos="844"/>
          <w:tab w:val="left" w:pos="845"/>
        </w:tabs>
        <w:spacing w:before="200" w:line="276" w:lineRule="auto"/>
        <w:ind w:left="851" w:right="1040" w:hanging="401"/>
      </w:pPr>
      <w:r w:rsidRPr="00E865A6">
        <w:t>S</w:t>
      </w:r>
      <w:r w:rsidR="002428E0" w:rsidRPr="00E865A6">
        <w:t>vako pojedino zanavljanje mora se odviti uz istu i nepromjenjivu kupoprodajnu cijenu za izlaznu i ulaznu robu</w:t>
      </w:r>
      <w:r w:rsidR="00BF3D73" w:rsidRPr="00E865A6">
        <w:t xml:space="preserve">. Odabrani partner ponuditelja bit će dužan za svako zanavljanje izdati sredstvo osiguranja za vrijednost robe koja se zanavlja, u visini i vrsti po odluci naručitelja, ili će takvo sredstvo osiguranja biti dužan izdati ponuditelj. </w:t>
      </w:r>
    </w:p>
    <w:p w14:paraId="1D41DE08" w14:textId="3EFFA81D" w:rsidR="00D20990" w:rsidRPr="00E865A6" w:rsidRDefault="004C5F02" w:rsidP="00D20990">
      <w:pPr>
        <w:pStyle w:val="ListParagraph"/>
        <w:numPr>
          <w:ilvl w:val="1"/>
          <w:numId w:val="20"/>
        </w:numPr>
        <w:tabs>
          <w:tab w:val="left" w:pos="844"/>
          <w:tab w:val="left" w:pos="845"/>
        </w:tabs>
        <w:spacing w:before="200" w:line="276" w:lineRule="auto"/>
        <w:ind w:left="851" w:right="1040" w:hanging="401"/>
      </w:pPr>
      <w:r w:rsidRPr="00E865A6">
        <w:t>P</w:t>
      </w:r>
      <w:r w:rsidR="002428E0" w:rsidRPr="00E865A6">
        <w:t>rilikom svakog pojedinog zanavljanja mora se zanoviti čitav spremnik, koji pritom mora biti temeljito očišćen i pripremljen za zaprimanje zanovljene robe</w:t>
      </w:r>
      <w:r w:rsidR="00087F95" w:rsidRPr="00E865A6">
        <w:t>.</w:t>
      </w:r>
    </w:p>
    <w:p w14:paraId="5DEC6798" w14:textId="2D69B51D" w:rsidR="00361719" w:rsidRPr="00E865A6" w:rsidRDefault="006347D4" w:rsidP="002A7EEB">
      <w:pPr>
        <w:pStyle w:val="Heading3"/>
        <w:spacing w:before="205" w:line="276" w:lineRule="auto"/>
        <w:ind w:left="136"/>
        <w:jc w:val="both"/>
      </w:pPr>
      <w:r w:rsidRPr="00E865A6">
        <w:rPr>
          <w:u w:val="thick"/>
        </w:rPr>
        <w:t>Grupa B</w:t>
      </w:r>
    </w:p>
    <w:p w14:paraId="72F4B98C" w14:textId="7F1FBE7B" w:rsidR="00361719" w:rsidRPr="00E865A6" w:rsidRDefault="00361719" w:rsidP="002A7EEB">
      <w:pPr>
        <w:spacing w:before="92" w:line="276" w:lineRule="auto"/>
        <w:ind w:left="136" w:right="1042"/>
        <w:jc w:val="both"/>
      </w:pPr>
      <w:r w:rsidRPr="00E865A6">
        <w:rPr>
          <w:b/>
        </w:rPr>
        <w:t>Ugovor o skladištenju dijela obveznih zaliha naftnih derivata u priobalnom dijelu Republike Hrvatske</w:t>
      </w:r>
    </w:p>
    <w:p w14:paraId="4B3D1C4C" w14:textId="6E302C1F" w:rsidR="00361719" w:rsidRPr="00E865A6" w:rsidRDefault="00361719" w:rsidP="002A7EEB">
      <w:pPr>
        <w:pStyle w:val="BodyText"/>
        <w:spacing w:before="92" w:line="276" w:lineRule="auto"/>
        <w:ind w:left="116" w:right="1044"/>
        <w:jc w:val="both"/>
      </w:pPr>
      <w:r w:rsidRPr="00E865A6">
        <w:t>Unutar grupe B nabavljaju se usluge skladištenja u skladištima na području Republike Hrvatske u koja je i iz kojih je zbog prostornog smještaja, blizine morske obale i tehničke opremljenosti moguća direktna isporuka naftnih derivata brodom u pomorskom prijevozu.</w:t>
      </w:r>
    </w:p>
    <w:p w14:paraId="307097E5" w14:textId="77777777" w:rsidR="00EE4624" w:rsidRPr="00E865A6" w:rsidRDefault="00EE4624" w:rsidP="002A7EEB">
      <w:pPr>
        <w:pStyle w:val="BodyText"/>
        <w:spacing w:before="92" w:line="276" w:lineRule="auto"/>
        <w:ind w:left="116" w:right="1044"/>
        <w:jc w:val="both"/>
      </w:pPr>
    </w:p>
    <w:p w14:paraId="35E85354" w14:textId="210DFB5B" w:rsidR="00361719" w:rsidRPr="00E865A6" w:rsidRDefault="00361719" w:rsidP="002A7EEB">
      <w:pPr>
        <w:pStyle w:val="BodyText"/>
        <w:spacing w:before="92" w:line="276" w:lineRule="auto"/>
        <w:ind w:left="116" w:right="1044"/>
        <w:jc w:val="both"/>
      </w:pPr>
      <w:r w:rsidRPr="00E865A6">
        <w:lastRenderedPageBreak/>
        <w:t>Unutar Grupe B nabavlja se ukupno do 145.000 m</w:t>
      </w:r>
      <w:r w:rsidRPr="00E865A6">
        <w:rPr>
          <w:vertAlign w:val="superscript"/>
        </w:rPr>
        <w:t xml:space="preserve">3 </w:t>
      </w:r>
      <w:r w:rsidRPr="00E865A6">
        <w:t xml:space="preserve">skladišnih kapaciteta za pojedine naftne derivate navedene u ovoj Natječajnoj dokumentaciji. Svaki ponuditelj mora ponuditi najmanje </w:t>
      </w:r>
      <w:r w:rsidR="00B57552" w:rsidRPr="00E865A6">
        <w:t>1</w:t>
      </w:r>
      <w:r w:rsidRPr="00E865A6">
        <w:t>0.000 m</w:t>
      </w:r>
      <w:r w:rsidRPr="00E865A6">
        <w:rPr>
          <w:vertAlign w:val="superscript"/>
        </w:rPr>
        <w:t>3</w:t>
      </w:r>
      <w:r w:rsidRPr="00E865A6">
        <w:t xml:space="preserve"> da bi njegova ponuda bila valjana. Naručitelj ima pravo odabrati više ponuda različitih ponuditelja, do postizanja ukupnog skladišnog kapaciteta od 145.000 m</w:t>
      </w:r>
      <w:r w:rsidRPr="00E865A6">
        <w:rPr>
          <w:vertAlign w:val="superscript"/>
        </w:rPr>
        <w:t>3</w:t>
      </w:r>
      <w:r w:rsidR="004E140B" w:rsidRPr="00E865A6">
        <w:t>.</w:t>
      </w:r>
    </w:p>
    <w:p w14:paraId="15A11D0A" w14:textId="77777777" w:rsidR="00E25399" w:rsidRPr="00E865A6" w:rsidRDefault="00E25399" w:rsidP="002A7EEB">
      <w:pPr>
        <w:pStyle w:val="BodyText"/>
        <w:spacing w:before="9" w:line="276" w:lineRule="auto"/>
        <w:rPr>
          <w:b/>
          <w:sz w:val="12"/>
        </w:rPr>
      </w:pPr>
    </w:p>
    <w:p w14:paraId="1D71DBCD" w14:textId="77777777" w:rsidR="00E25399" w:rsidRPr="00E865A6" w:rsidRDefault="006347D4" w:rsidP="002A7EEB">
      <w:pPr>
        <w:pStyle w:val="BodyText"/>
        <w:spacing w:before="197" w:line="276" w:lineRule="auto"/>
        <w:ind w:left="136"/>
        <w:jc w:val="both"/>
      </w:pPr>
      <w:r w:rsidRPr="00E865A6">
        <w:t>Ponuditelj koji podnosi ponudu za Grupu B mora ponuditi:</w:t>
      </w:r>
    </w:p>
    <w:p w14:paraId="340A07E9" w14:textId="77777777" w:rsidR="00E25399" w:rsidRPr="00E865A6" w:rsidRDefault="00E25399" w:rsidP="002A7EEB">
      <w:pPr>
        <w:pStyle w:val="BodyText"/>
        <w:spacing w:before="6" w:line="276" w:lineRule="auto"/>
        <w:rPr>
          <w:sz w:val="20"/>
        </w:rPr>
      </w:pPr>
    </w:p>
    <w:p w14:paraId="41A1352C" w14:textId="045632EF" w:rsidR="00E25399" w:rsidRPr="00E865A6" w:rsidRDefault="006347D4" w:rsidP="00957291">
      <w:pPr>
        <w:pStyle w:val="ListParagraph"/>
        <w:numPr>
          <w:ilvl w:val="0"/>
          <w:numId w:val="20"/>
        </w:numPr>
        <w:tabs>
          <w:tab w:val="left" w:pos="844"/>
          <w:tab w:val="left" w:pos="845"/>
        </w:tabs>
        <w:spacing w:line="276" w:lineRule="auto"/>
        <w:ind w:left="844" w:right="1116"/>
      </w:pPr>
      <w:r w:rsidRPr="00E865A6">
        <w:t xml:space="preserve">kapacitet skladištenja za dizelsko gorivo sukladno normi HRN EN 590 u iznosu od </w:t>
      </w:r>
      <w:r w:rsidR="00460C91" w:rsidRPr="00E865A6">
        <w:t xml:space="preserve">minimalno </w:t>
      </w:r>
      <w:r w:rsidR="00B57552" w:rsidRPr="00E865A6">
        <w:t>1</w:t>
      </w:r>
      <w:r w:rsidR="00460C91" w:rsidRPr="00E865A6">
        <w:t>0</w:t>
      </w:r>
      <w:r w:rsidRPr="00E865A6">
        <w:t>.000</w:t>
      </w:r>
      <w:r w:rsidRPr="00E865A6">
        <w:rPr>
          <w:spacing w:val="-17"/>
        </w:rPr>
        <w:t xml:space="preserve"> </w:t>
      </w:r>
      <w:r w:rsidRPr="00E865A6">
        <w:t>m</w:t>
      </w:r>
      <w:r w:rsidR="00460C91" w:rsidRPr="00E865A6">
        <w:rPr>
          <w:vertAlign w:val="superscript"/>
        </w:rPr>
        <w:t>3</w:t>
      </w:r>
      <w:r w:rsidRPr="00E865A6">
        <w:t>,</w:t>
      </w:r>
      <w:r w:rsidR="00460C91" w:rsidRPr="00E865A6">
        <w:t xml:space="preserve"> a maksimaln</w:t>
      </w:r>
      <w:r w:rsidR="00306F51" w:rsidRPr="00E865A6">
        <w:t>o</w:t>
      </w:r>
      <w:r w:rsidR="00460C91" w:rsidRPr="00E865A6">
        <w:t xml:space="preserve"> 145.000 m</w:t>
      </w:r>
      <w:r w:rsidR="00460C91" w:rsidRPr="00E865A6">
        <w:rPr>
          <w:vertAlign w:val="superscript"/>
        </w:rPr>
        <w:t>3</w:t>
      </w:r>
      <w:r w:rsidR="005D175E" w:rsidRPr="00E865A6">
        <w:t>,</w:t>
      </w:r>
    </w:p>
    <w:p w14:paraId="1B482D94" w14:textId="5C33C0AE" w:rsidR="00E25399" w:rsidRPr="00E865A6" w:rsidRDefault="006347D4" w:rsidP="002A7EEB">
      <w:pPr>
        <w:pStyle w:val="ListParagraph"/>
        <w:numPr>
          <w:ilvl w:val="0"/>
          <w:numId w:val="20"/>
        </w:numPr>
        <w:tabs>
          <w:tab w:val="left" w:pos="844"/>
          <w:tab w:val="left" w:pos="845"/>
        </w:tabs>
        <w:spacing w:before="1" w:line="276" w:lineRule="auto"/>
        <w:ind w:right="1043" w:firstLine="0"/>
      </w:pPr>
      <w:r w:rsidRPr="00E865A6">
        <w:t>u cijenu skladištenja uključena je manipulacija robom ukupnog ugovorenog volumena na godišnjoj razini (jedan prihvat/otprema ili</w:t>
      </w:r>
      <w:r w:rsidRPr="00E865A6">
        <w:rPr>
          <w:spacing w:val="-17"/>
        </w:rPr>
        <w:t xml:space="preserve"> </w:t>
      </w:r>
      <w:r w:rsidRPr="00E865A6">
        <w:t>otprema/prihvat),</w:t>
      </w:r>
    </w:p>
    <w:p w14:paraId="3B093EAA" w14:textId="77EACB95" w:rsidR="00E25399" w:rsidRPr="00E865A6" w:rsidRDefault="006347D4" w:rsidP="002A7EEB">
      <w:pPr>
        <w:pStyle w:val="ListParagraph"/>
        <w:numPr>
          <w:ilvl w:val="0"/>
          <w:numId w:val="20"/>
        </w:numPr>
        <w:tabs>
          <w:tab w:val="left" w:pos="844"/>
          <w:tab w:val="left" w:pos="845"/>
        </w:tabs>
        <w:spacing w:before="200" w:line="276" w:lineRule="auto"/>
        <w:ind w:left="844"/>
      </w:pPr>
      <w:r w:rsidRPr="00E865A6">
        <w:t>manipulativni gubici u robi nisu dopušteni</w:t>
      </w:r>
      <w:r w:rsidR="005D175E" w:rsidRPr="00E865A6">
        <w:t>,</w:t>
      </w:r>
      <w:r w:rsidRPr="00E865A6">
        <w:t xml:space="preserve"> odnosno iznose</w:t>
      </w:r>
      <w:r w:rsidRPr="00E865A6">
        <w:rPr>
          <w:spacing w:val="-9"/>
        </w:rPr>
        <w:t xml:space="preserve"> </w:t>
      </w:r>
      <w:r w:rsidRPr="00E865A6">
        <w:t>nula,</w:t>
      </w:r>
    </w:p>
    <w:p w14:paraId="6CB5C690" w14:textId="77777777" w:rsidR="00E25399" w:rsidRPr="00E865A6" w:rsidRDefault="00E25399" w:rsidP="002A7EEB">
      <w:pPr>
        <w:pStyle w:val="BodyText"/>
        <w:spacing w:before="8" w:line="276" w:lineRule="auto"/>
        <w:rPr>
          <w:sz w:val="20"/>
        </w:rPr>
      </w:pPr>
    </w:p>
    <w:p w14:paraId="5E8C4AC6" w14:textId="5654E2EE" w:rsidR="00E25399" w:rsidRPr="00E865A6" w:rsidRDefault="006347D4" w:rsidP="002A7EEB">
      <w:pPr>
        <w:pStyle w:val="ListParagraph"/>
        <w:numPr>
          <w:ilvl w:val="0"/>
          <w:numId w:val="20"/>
        </w:numPr>
        <w:tabs>
          <w:tab w:val="left" w:pos="844"/>
          <w:tab w:val="left" w:pos="845"/>
        </w:tabs>
        <w:spacing w:before="1" w:line="276" w:lineRule="auto"/>
        <w:ind w:left="844"/>
      </w:pPr>
      <w:r w:rsidRPr="00E865A6">
        <w:t>evaporacijski gubici u robi na godišnjoj razini za dizelsko gorivo iznose 0,10</w:t>
      </w:r>
      <w:r w:rsidR="005D175E" w:rsidRPr="00E865A6">
        <w:t xml:space="preserve"> </w:t>
      </w:r>
      <w:r w:rsidRPr="00E865A6">
        <w:t>% v/v na +15</w:t>
      </w:r>
      <w:r w:rsidRPr="00E865A6">
        <w:rPr>
          <w:spacing w:val="-21"/>
        </w:rPr>
        <w:t xml:space="preserve"> </w:t>
      </w:r>
      <w:r w:rsidRPr="00E865A6">
        <w:t>°C,</w:t>
      </w:r>
    </w:p>
    <w:p w14:paraId="6DB3B2E7" w14:textId="77777777" w:rsidR="00361719" w:rsidRPr="00E865A6" w:rsidRDefault="00361719" w:rsidP="002A7EEB">
      <w:pPr>
        <w:pStyle w:val="ListParagraph"/>
        <w:numPr>
          <w:ilvl w:val="0"/>
          <w:numId w:val="20"/>
        </w:numPr>
        <w:tabs>
          <w:tab w:val="left" w:pos="844"/>
          <w:tab w:val="left" w:pos="845"/>
        </w:tabs>
        <w:spacing w:before="200" w:line="276" w:lineRule="auto"/>
        <w:ind w:right="1040" w:firstLine="0"/>
      </w:pPr>
      <w:r w:rsidRPr="00E865A6">
        <w:t>model</w:t>
      </w:r>
      <w:r w:rsidRPr="00E865A6">
        <w:rPr>
          <w:spacing w:val="-8"/>
        </w:rPr>
        <w:t xml:space="preserve"> </w:t>
      </w:r>
      <w:r w:rsidRPr="00E865A6">
        <w:t>zanavljanja</w:t>
      </w:r>
      <w:r w:rsidRPr="00E865A6">
        <w:rPr>
          <w:spacing w:val="-9"/>
        </w:rPr>
        <w:t xml:space="preserve"> uskladištenih naftnih derivata </w:t>
      </w:r>
      <w:r w:rsidRPr="00E865A6">
        <w:t>prihvatljiv</w:t>
      </w:r>
      <w:r w:rsidRPr="00E865A6">
        <w:rPr>
          <w:spacing w:val="-12"/>
        </w:rPr>
        <w:t xml:space="preserve"> </w:t>
      </w:r>
      <w:r w:rsidRPr="00E865A6">
        <w:t>naručitelju, a koji mora imati sva sljedeća obilježja:</w:t>
      </w:r>
    </w:p>
    <w:p w14:paraId="3CEED193" w14:textId="6D92E7AA" w:rsidR="00CD047B" w:rsidRPr="00E865A6" w:rsidRDefault="004C5F02" w:rsidP="00CD047B">
      <w:pPr>
        <w:pStyle w:val="ListParagraph"/>
        <w:numPr>
          <w:ilvl w:val="1"/>
          <w:numId w:val="20"/>
        </w:numPr>
        <w:tabs>
          <w:tab w:val="left" w:pos="844"/>
          <w:tab w:val="left" w:pos="845"/>
        </w:tabs>
        <w:spacing w:before="200" w:line="276" w:lineRule="auto"/>
        <w:ind w:left="851" w:right="1040" w:hanging="401"/>
      </w:pPr>
      <w:r w:rsidRPr="00E865A6">
        <w:t>M</w:t>
      </w:r>
      <w:r w:rsidR="00CD047B" w:rsidRPr="00E865A6">
        <w:t>odel se mora zasnivati na temeljnoj postavci kako je isključiva svrha zanavljanja osigurati optimalno stanje i kvalitetu uskladištenih Derivata tijekom trajanja i u trenutku isteka ugovora o skladištenju</w:t>
      </w:r>
      <w:r w:rsidRPr="00E865A6">
        <w:t>.</w:t>
      </w:r>
    </w:p>
    <w:p w14:paraId="30EAD1C4" w14:textId="7FA9E0FF" w:rsidR="00CD047B" w:rsidRPr="00E865A6" w:rsidRDefault="004C5F02" w:rsidP="00CD047B">
      <w:pPr>
        <w:pStyle w:val="ListParagraph"/>
        <w:numPr>
          <w:ilvl w:val="1"/>
          <w:numId w:val="20"/>
        </w:numPr>
        <w:tabs>
          <w:tab w:val="left" w:pos="844"/>
          <w:tab w:val="left" w:pos="845"/>
        </w:tabs>
        <w:spacing w:before="200" w:line="276" w:lineRule="auto"/>
        <w:ind w:left="851" w:right="1040" w:hanging="401"/>
      </w:pPr>
      <w:r w:rsidRPr="00E865A6">
        <w:t>M</w:t>
      </w:r>
      <w:r w:rsidR="00CD047B" w:rsidRPr="00E865A6">
        <w:t>odel</w:t>
      </w:r>
      <w:r w:rsidR="00CD047B" w:rsidRPr="00E865A6">
        <w:rPr>
          <w:spacing w:val="-8"/>
        </w:rPr>
        <w:t xml:space="preserve"> </w:t>
      </w:r>
      <w:r w:rsidR="00CD047B" w:rsidRPr="00E865A6">
        <w:t>mora</w:t>
      </w:r>
      <w:r w:rsidR="00CD047B" w:rsidRPr="00E865A6">
        <w:rPr>
          <w:spacing w:val="-12"/>
        </w:rPr>
        <w:t xml:space="preserve"> </w:t>
      </w:r>
      <w:r w:rsidR="00CD047B" w:rsidRPr="00E865A6">
        <w:t>osigurati uredno</w:t>
      </w:r>
      <w:r w:rsidR="00CD047B" w:rsidRPr="00E865A6">
        <w:rPr>
          <w:spacing w:val="-11"/>
        </w:rPr>
        <w:t xml:space="preserve"> </w:t>
      </w:r>
      <w:r w:rsidR="00CD047B" w:rsidRPr="00E865A6">
        <w:t>zanavljanje cjelokupnih uskladištenih zaliha za vrijeme trajanja ugovora, s naznačenim rokovima zanavljanja</w:t>
      </w:r>
      <w:r w:rsidRPr="00E865A6">
        <w:t>.</w:t>
      </w:r>
    </w:p>
    <w:p w14:paraId="3B7E0C1E" w14:textId="4ECBDDBA" w:rsidR="00CD047B" w:rsidRPr="00E865A6" w:rsidRDefault="004C5F02" w:rsidP="00CD047B">
      <w:pPr>
        <w:pStyle w:val="ListParagraph"/>
        <w:numPr>
          <w:ilvl w:val="1"/>
          <w:numId w:val="20"/>
        </w:numPr>
        <w:tabs>
          <w:tab w:val="left" w:pos="844"/>
          <w:tab w:val="left" w:pos="845"/>
        </w:tabs>
        <w:spacing w:before="200" w:line="276" w:lineRule="auto"/>
        <w:ind w:left="851" w:right="1040" w:hanging="401"/>
      </w:pPr>
      <w:r w:rsidRPr="00E865A6">
        <w:t>Z</w:t>
      </w:r>
      <w:r w:rsidR="00CD047B" w:rsidRPr="00E865A6">
        <w:t xml:space="preserve">a svako pojedino zanavljanje ponuditelj mora ishoditi prethodnu suglasnost naručitelja. </w:t>
      </w:r>
    </w:p>
    <w:p w14:paraId="6DA3B26A" w14:textId="77777777" w:rsidR="00CD047B" w:rsidRPr="00E865A6" w:rsidRDefault="00CD047B" w:rsidP="00CD047B">
      <w:pPr>
        <w:pStyle w:val="ListParagraph"/>
        <w:numPr>
          <w:ilvl w:val="1"/>
          <w:numId w:val="20"/>
        </w:numPr>
        <w:tabs>
          <w:tab w:val="left" w:pos="844"/>
          <w:tab w:val="left" w:pos="845"/>
        </w:tabs>
        <w:spacing w:before="200" w:line="276" w:lineRule="auto"/>
        <w:ind w:left="851" w:right="1040" w:hanging="401"/>
      </w:pPr>
      <w:r w:rsidRPr="00E865A6">
        <w:t>Svake godine trajanja ugovora odabrani ponuditelj mora zanoviti jednu</w:t>
      </w:r>
      <w:r w:rsidRPr="00E865A6">
        <w:rPr>
          <w:spacing w:val="-9"/>
        </w:rPr>
        <w:t xml:space="preserve"> </w:t>
      </w:r>
      <w:r w:rsidRPr="00E865A6">
        <w:t xml:space="preserve">petinu (20 %) uskladištenih zaliha. Iznimno, ako je u pojedinom spremniku uskladišteno više od jedne petine zaliha, po posebnoj suglasnosti naručitelja ponuditelj će smjeti zanoviti čitav spremnik. Naručitelj će suglasnost dati samo ako će na taj način biti ostvarena svrha zanavljanja.  </w:t>
      </w:r>
    </w:p>
    <w:p w14:paraId="3C006C57" w14:textId="77777777" w:rsidR="00CD047B" w:rsidRPr="00E865A6" w:rsidRDefault="00CD047B" w:rsidP="00CD047B">
      <w:pPr>
        <w:pStyle w:val="ListParagraph"/>
        <w:numPr>
          <w:ilvl w:val="1"/>
          <w:numId w:val="20"/>
        </w:numPr>
        <w:tabs>
          <w:tab w:val="left" w:pos="844"/>
          <w:tab w:val="left" w:pos="845"/>
        </w:tabs>
        <w:spacing w:before="200" w:line="276" w:lineRule="auto"/>
        <w:ind w:left="851" w:right="1040" w:hanging="401"/>
      </w:pPr>
      <w:r w:rsidRPr="00E865A6">
        <w:t xml:space="preserve">Jednom zanovljenu robu odabrani ponuditelj smije opet zanoviti samo na zahtjev naručitelja, </w:t>
      </w:r>
    </w:p>
    <w:p w14:paraId="77492BBB" w14:textId="77777777" w:rsidR="00CD047B" w:rsidRPr="00E865A6" w:rsidRDefault="00CD047B" w:rsidP="00CD047B">
      <w:pPr>
        <w:pStyle w:val="ListParagraph"/>
        <w:numPr>
          <w:ilvl w:val="1"/>
          <w:numId w:val="20"/>
        </w:numPr>
        <w:tabs>
          <w:tab w:val="left" w:pos="844"/>
          <w:tab w:val="left" w:pos="845"/>
        </w:tabs>
        <w:spacing w:before="200" w:line="276" w:lineRule="auto"/>
        <w:ind w:left="851" w:right="1040" w:hanging="401"/>
      </w:pPr>
      <w:r w:rsidRPr="00E865A6">
        <w:t>Prilikom svakog pojedinog zanavljanja naručitelj ima pravo odrediti koji će dio uskladištene robe biti zanovljen,</w:t>
      </w:r>
    </w:p>
    <w:p w14:paraId="4D1F94E0" w14:textId="77777777" w:rsidR="00CD047B" w:rsidRPr="00E865A6" w:rsidRDefault="00CD047B" w:rsidP="00CD047B">
      <w:pPr>
        <w:pStyle w:val="ListParagraph"/>
        <w:numPr>
          <w:ilvl w:val="1"/>
          <w:numId w:val="20"/>
        </w:numPr>
        <w:tabs>
          <w:tab w:val="left" w:pos="844"/>
          <w:tab w:val="left" w:pos="845"/>
        </w:tabs>
        <w:spacing w:before="200" w:line="276" w:lineRule="auto"/>
        <w:ind w:left="851" w:right="1040" w:hanging="401"/>
      </w:pPr>
      <w:r w:rsidRPr="00E865A6">
        <w:t>Odabrani ponuditelj ima pravo samostalno odabrati partnera koji će sudjelovati u zanavljanju s naručiteljem kao kupac, odnosno prodavatelj robe koja se zanavlja,</w:t>
      </w:r>
    </w:p>
    <w:p w14:paraId="4F9F3D9A" w14:textId="77777777" w:rsidR="00CD047B" w:rsidRPr="00E865A6" w:rsidRDefault="00CD047B" w:rsidP="00CD047B">
      <w:pPr>
        <w:pStyle w:val="ListParagraph"/>
        <w:numPr>
          <w:ilvl w:val="1"/>
          <w:numId w:val="20"/>
        </w:numPr>
        <w:tabs>
          <w:tab w:val="left" w:pos="844"/>
          <w:tab w:val="left" w:pos="845"/>
        </w:tabs>
        <w:spacing w:before="200" w:line="276" w:lineRule="auto"/>
        <w:ind w:left="851" w:right="1040" w:hanging="401"/>
      </w:pPr>
      <w:r w:rsidRPr="00E865A6">
        <w:t xml:space="preserve">Odabrani ponuditelj odgovoran je za postupanje partnera kojeg odabere za zanavljanje, u smislu da je dužan osigurati da se i odabrani partner pridržava svih odredaba ugovora i ove dokumentacije, uključujući i model zanavljanja tog ponuditelja i tamo navedene uvjete i rokove. </w:t>
      </w:r>
    </w:p>
    <w:p w14:paraId="2B0B09D3" w14:textId="072F7F5E" w:rsidR="00CD047B" w:rsidRPr="00E865A6" w:rsidRDefault="004C5F02" w:rsidP="00CD047B">
      <w:pPr>
        <w:pStyle w:val="ListParagraph"/>
        <w:numPr>
          <w:ilvl w:val="1"/>
          <w:numId w:val="20"/>
        </w:numPr>
        <w:tabs>
          <w:tab w:val="left" w:pos="844"/>
          <w:tab w:val="left" w:pos="845"/>
        </w:tabs>
        <w:spacing w:before="200" w:line="276" w:lineRule="auto"/>
        <w:ind w:left="851" w:right="1040" w:hanging="401"/>
      </w:pPr>
      <w:r w:rsidRPr="00E865A6">
        <w:t>S</w:t>
      </w:r>
      <w:r w:rsidR="00CD047B" w:rsidRPr="00E865A6">
        <w:t xml:space="preserve">vako pojedino zanavljanje mora se odviti uz istu i nepromjenjivu kupoprodajnu cijenu za izlaznu i ulaznu robu. Odabrani partner ponuditelja bit će dužan za svako zanavljanje izdati sredstvo osiguranja za vrijednost robe koja se zanavlja, u visini i vrsti po odluci naručitelja, ili će takvo sredstvo osiguranja biti dužan izdati ponuditelj. </w:t>
      </w:r>
    </w:p>
    <w:p w14:paraId="6184A510" w14:textId="0BAC7BB6" w:rsidR="00CD047B" w:rsidRPr="00E865A6" w:rsidRDefault="004C5F02" w:rsidP="00CD047B">
      <w:pPr>
        <w:pStyle w:val="ListParagraph"/>
        <w:numPr>
          <w:ilvl w:val="1"/>
          <w:numId w:val="20"/>
        </w:numPr>
        <w:tabs>
          <w:tab w:val="left" w:pos="844"/>
          <w:tab w:val="left" w:pos="845"/>
        </w:tabs>
        <w:spacing w:before="200" w:line="276" w:lineRule="auto"/>
        <w:ind w:left="851" w:right="1040" w:hanging="401"/>
      </w:pPr>
      <w:r w:rsidRPr="00E865A6">
        <w:t>P</w:t>
      </w:r>
      <w:r w:rsidR="00CD047B" w:rsidRPr="00E865A6">
        <w:t>rilikom svakog pojedinog zanavljanja mora se zanoviti čitav spremnik, koji pritom mora biti temeljito očišćen i pripremljen za zaprimanje zanovljene robe.</w:t>
      </w:r>
    </w:p>
    <w:p w14:paraId="17E0E6CF" w14:textId="77777777" w:rsidR="00EE4624" w:rsidRPr="00E865A6" w:rsidRDefault="00EE4624" w:rsidP="002A7EEB">
      <w:pPr>
        <w:pStyle w:val="ListParagraph"/>
        <w:tabs>
          <w:tab w:val="left" w:pos="844"/>
          <w:tab w:val="left" w:pos="845"/>
        </w:tabs>
        <w:spacing w:before="200" w:line="276" w:lineRule="auto"/>
        <w:ind w:left="851" w:right="1040" w:firstLine="0"/>
      </w:pPr>
    </w:p>
    <w:p w14:paraId="3CDB79EF" w14:textId="77777777" w:rsidR="00871C16" w:rsidRPr="00E865A6" w:rsidRDefault="00871C16" w:rsidP="002A7EEB">
      <w:pPr>
        <w:pStyle w:val="ListParagraph"/>
        <w:tabs>
          <w:tab w:val="left" w:pos="844"/>
          <w:tab w:val="left" w:pos="845"/>
        </w:tabs>
        <w:spacing w:before="200" w:line="276" w:lineRule="auto"/>
        <w:ind w:left="851" w:right="1040" w:firstLine="0"/>
      </w:pPr>
    </w:p>
    <w:p w14:paraId="40F7C63C" w14:textId="77777777" w:rsidR="00E25399" w:rsidRPr="00E865A6" w:rsidRDefault="006347D4" w:rsidP="002A7EEB">
      <w:pPr>
        <w:pStyle w:val="Heading3"/>
        <w:numPr>
          <w:ilvl w:val="0"/>
          <w:numId w:val="21"/>
        </w:numPr>
        <w:tabs>
          <w:tab w:val="left" w:pos="857"/>
        </w:tabs>
        <w:spacing w:line="276" w:lineRule="auto"/>
        <w:jc w:val="left"/>
      </w:pPr>
      <w:r w:rsidRPr="00E865A6">
        <w:t>Cijena skladištenja dijela obveznih zaliha naftnih</w:t>
      </w:r>
      <w:r w:rsidRPr="00E865A6">
        <w:rPr>
          <w:spacing w:val="-19"/>
        </w:rPr>
        <w:t xml:space="preserve"> </w:t>
      </w:r>
      <w:r w:rsidRPr="00E865A6">
        <w:t>derivata</w:t>
      </w:r>
    </w:p>
    <w:p w14:paraId="26C11660" w14:textId="77777777" w:rsidR="00E25399" w:rsidRPr="00E865A6" w:rsidRDefault="00E25399" w:rsidP="002A7EEB">
      <w:pPr>
        <w:pStyle w:val="BodyText"/>
        <w:spacing w:line="276" w:lineRule="auto"/>
        <w:rPr>
          <w:b/>
          <w:sz w:val="20"/>
        </w:rPr>
      </w:pPr>
    </w:p>
    <w:p w14:paraId="61188F51" w14:textId="6D7D0AA6" w:rsidR="00E25399" w:rsidRPr="00E865A6" w:rsidRDefault="006347D4" w:rsidP="002A7EEB">
      <w:pPr>
        <w:pStyle w:val="BodyText"/>
        <w:tabs>
          <w:tab w:val="left" w:pos="9332"/>
        </w:tabs>
        <w:spacing w:before="92" w:line="276" w:lineRule="auto"/>
        <w:ind w:left="142" w:right="992"/>
        <w:jc w:val="both"/>
      </w:pPr>
      <w:r w:rsidRPr="00E865A6">
        <w:t>Cijena</w:t>
      </w:r>
      <w:r w:rsidRPr="00E865A6">
        <w:rPr>
          <w:spacing w:val="-10"/>
        </w:rPr>
        <w:t xml:space="preserve"> </w:t>
      </w:r>
      <w:r w:rsidRPr="00E865A6">
        <w:t>skladištenja</w:t>
      </w:r>
      <w:r w:rsidRPr="00E865A6">
        <w:rPr>
          <w:spacing w:val="-11"/>
        </w:rPr>
        <w:t xml:space="preserve"> </w:t>
      </w:r>
      <w:r w:rsidRPr="00E865A6">
        <w:t>dijela</w:t>
      </w:r>
      <w:r w:rsidRPr="00E865A6">
        <w:rPr>
          <w:spacing w:val="-11"/>
        </w:rPr>
        <w:t xml:space="preserve"> </w:t>
      </w:r>
      <w:r w:rsidRPr="00E865A6">
        <w:t>obveznih</w:t>
      </w:r>
      <w:r w:rsidRPr="00E865A6">
        <w:rPr>
          <w:spacing w:val="-11"/>
        </w:rPr>
        <w:t xml:space="preserve"> </w:t>
      </w:r>
      <w:r w:rsidRPr="00E865A6">
        <w:t>zaliha</w:t>
      </w:r>
      <w:r w:rsidRPr="00E865A6">
        <w:rPr>
          <w:spacing w:val="-11"/>
        </w:rPr>
        <w:t xml:space="preserve"> </w:t>
      </w:r>
      <w:r w:rsidRPr="00E865A6">
        <w:t>naftnih</w:t>
      </w:r>
      <w:r w:rsidRPr="00E865A6">
        <w:rPr>
          <w:spacing w:val="-11"/>
        </w:rPr>
        <w:t xml:space="preserve"> </w:t>
      </w:r>
      <w:r w:rsidRPr="00E865A6">
        <w:t>derivata</w:t>
      </w:r>
      <w:r w:rsidRPr="00E865A6">
        <w:rPr>
          <w:spacing w:val="-7"/>
        </w:rPr>
        <w:t xml:space="preserve"> </w:t>
      </w:r>
      <w:r w:rsidRPr="00E865A6">
        <w:t>u</w:t>
      </w:r>
      <w:r w:rsidRPr="00E865A6">
        <w:rPr>
          <w:spacing w:val="-11"/>
        </w:rPr>
        <w:t xml:space="preserve"> </w:t>
      </w:r>
      <w:r w:rsidRPr="00E865A6">
        <w:t>obrascu</w:t>
      </w:r>
      <w:r w:rsidRPr="00E865A6">
        <w:rPr>
          <w:spacing w:val="34"/>
        </w:rPr>
        <w:t xml:space="preserve"> </w:t>
      </w:r>
      <w:r w:rsidRPr="00E865A6">
        <w:t>ponude</w:t>
      </w:r>
      <w:r w:rsidRPr="00E865A6">
        <w:rPr>
          <w:spacing w:val="-11"/>
        </w:rPr>
        <w:t xml:space="preserve"> </w:t>
      </w:r>
      <w:r w:rsidRPr="00E865A6">
        <w:t>treba</w:t>
      </w:r>
      <w:r w:rsidRPr="00E865A6">
        <w:rPr>
          <w:spacing w:val="-13"/>
        </w:rPr>
        <w:t xml:space="preserve"> </w:t>
      </w:r>
      <w:r w:rsidRPr="00E865A6">
        <w:t>biti</w:t>
      </w:r>
      <w:r w:rsidRPr="00E865A6">
        <w:rPr>
          <w:spacing w:val="-10"/>
        </w:rPr>
        <w:t xml:space="preserve"> </w:t>
      </w:r>
      <w:r w:rsidRPr="00E865A6">
        <w:t>izražena</w:t>
      </w:r>
      <w:r w:rsidRPr="00E865A6">
        <w:rPr>
          <w:spacing w:val="-13"/>
        </w:rPr>
        <w:t xml:space="preserve"> </w:t>
      </w:r>
      <w:r w:rsidRPr="00E865A6">
        <w:t>jedinično bez PDV-a zaokružena na drugoj decimali</w:t>
      </w:r>
      <w:r w:rsidRPr="00E865A6">
        <w:rPr>
          <w:spacing w:val="38"/>
        </w:rPr>
        <w:t xml:space="preserve"> </w:t>
      </w:r>
      <w:r w:rsidRPr="00E865A6">
        <w:t>EUR/m3/mjesečno</w:t>
      </w:r>
      <w:r w:rsidRPr="00E865A6">
        <w:rPr>
          <w:spacing w:val="21"/>
        </w:rPr>
        <w:t xml:space="preserve"> </w:t>
      </w:r>
      <w:r w:rsidRPr="00E865A6">
        <w:t xml:space="preserve">(slovima:   </w:t>
      </w:r>
      <w:r w:rsidRPr="00E865A6">
        <w:rPr>
          <w:spacing w:val="-25"/>
        </w:rPr>
        <w:t xml:space="preserve"> </w:t>
      </w:r>
      <w:r w:rsidRPr="00E865A6">
        <w:rPr>
          <w:u w:val="single"/>
        </w:rPr>
        <w:t xml:space="preserve"> </w:t>
      </w:r>
      <w:r w:rsidR="004E140B" w:rsidRPr="00E865A6">
        <w:rPr>
          <w:u w:val="single"/>
        </w:rPr>
        <w:t xml:space="preserve">       </w:t>
      </w:r>
      <w:r w:rsidRPr="00E865A6">
        <w:rPr>
          <w:u w:val="single"/>
        </w:rPr>
        <w:tab/>
      </w:r>
      <w:r w:rsidRPr="00E865A6">
        <w:t xml:space="preserve"> eurapometrukubičnommjesečno) po načelu „puno za prazno“.</w:t>
      </w:r>
      <w:r w:rsidRPr="00E865A6">
        <w:rPr>
          <w:spacing w:val="-16"/>
        </w:rPr>
        <w:t xml:space="preserve"> </w:t>
      </w:r>
      <w:r w:rsidRPr="00E865A6">
        <w:t>Cijene</w:t>
      </w:r>
      <w:r w:rsidRPr="00E865A6">
        <w:rPr>
          <w:spacing w:val="-15"/>
        </w:rPr>
        <w:t xml:space="preserve"> </w:t>
      </w:r>
      <w:r w:rsidRPr="00E865A6">
        <w:t>skladištenja</w:t>
      </w:r>
      <w:r w:rsidRPr="00E865A6">
        <w:rPr>
          <w:spacing w:val="-15"/>
        </w:rPr>
        <w:t xml:space="preserve"> </w:t>
      </w:r>
      <w:r w:rsidRPr="00E865A6">
        <w:t>moraju</w:t>
      </w:r>
      <w:r w:rsidRPr="00E865A6">
        <w:rPr>
          <w:spacing w:val="-16"/>
        </w:rPr>
        <w:t xml:space="preserve"> </w:t>
      </w:r>
      <w:r w:rsidRPr="00E865A6">
        <w:t>biti</w:t>
      </w:r>
      <w:r w:rsidRPr="00E865A6">
        <w:rPr>
          <w:spacing w:val="-16"/>
        </w:rPr>
        <w:t xml:space="preserve"> </w:t>
      </w:r>
      <w:r w:rsidRPr="00E865A6">
        <w:t>izražene</w:t>
      </w:r>
      <w:r w:rsidRPr="00E865A6">
        <w:rPr>
          <w:spacing w:val="-15"/>
        </w:rPr>
        <w:t xml:space="preserve"> </w:t>
      </w:r>
      <w:r w:rsidRPr="00E865A6">
        <w:t>brojčano</w:t>
      </w:r>
      <w:r w:rsidRPr="00E865A6">
        <w:rPr>
          <w:spacing w:val="-16"/>
        </w:rPr>
        <w:t xml:space="preserve"> </w:t>
      </w:r>
      <w:r w:rsidRPr="00E865A6">
        <w:t>i</w:t>
      </w:r>
      <w:r w:rsidRPr="00E865A6">
        <w:rPr>
          <w:spacing w:val="-15"/>
        </w:rPr>
        <w:t xml:space="preserve"> </w:t>
      </w:r>
      <w:r w:rsidRPr="00E865A6">
        <w:t>riječima.</w:t>
      </w:r>
      <w:r w:rsidRPr="00E865A6">
        <w:rPr>
          <w:spacing w:val="-15"/>
        </w:rPr>
        <w:t xml:space="preserve"> </w:t>
      </w:r>
      <w:r w:rsidRPr="00E865A6">
        <w:t>U</w:t>
      </w:r>
      <w:r w:rsidRPr="00E865A6">
        <w:rPr>
          <w:spacing w:val="-17"/>
        </w:rPr>
        <w:t xml:space="preserve"> </w:t>
      </w:r>
      <w:r w:rsidRPr="00E865A6">
        <w:t>slučaju</w:t>
      </w:r>
      <w:r w:rsidRPr="00E865A6">
        <w:rPr>
          <w:spacing w:val="-16"/>
        </w:rPr>
        <w:t xml:space="preserve"> </w:t>
      </w:r>
      <w:r w:rsidRPr="00E865A6">
        <w:t>postojanja nesuglasja između navedenoga, mjerodavnima će se smatrati cijene izražene</w:t>
      </w:r>
      <w:r w:rsidRPr="00E865A6">
        <w:rPr>
          <w:spacing w:val="-26"/>
        </w:rPr>
        <w:t xml:space="preserve"> </w:t>
      </w:r>
      <w:r w:rsidRPr="00E865A6">
        <w:t>riječima.</w:t>
      </w:r>
    </w:p>
    <w:p w14:paraId="063F11E9" w14:textId="5678C789" w:rsidR="00E25399" w:rsidRPr="00E865A6" w:rsidRDefault="006347D4" w:rsidP="004C1018">
      <w:pPr>
        <w:pStyle w:val="BodyText"/>
        <w:spacing w:before="202" w:line="276" w:lineRule="auto"/>
        <w:ind w:left="136" w:right="972"/>
        <w:jc w:val="both"/>
      </w:pPr>
      <w:r w:rsidRPr="00E865A6">
        <w:t xml:space="preserve">Jedinična cijena izražena u obrascu ponude fiksna je i nepromjenjiva za </w:t>
      </w:r>
      <w:r w:rsidR="004C1018" w:rsidRPr="00E865A6">
        <w:t>prvu godinu trajanja ugovora</w:t>
      </w:r>
      <w:r w:rsidR="00C72813" w:rsidRPr="00E865A6">
        <w:t>,</w:t>
      </w:r>
      <w:r w:rsidR="004C1018" w:rsidRPr="00E865A6">
        <w:t xml:space="preserve"> dok</w:t>
      </w:r>
      <w:r w:rsidR="007D38F9" w:rsidRPr="00E865A6">
        <w:t xml:space="preserve"> će</w:t>
      </w:r>
      <w:r w:rsidR="004C1018" w:rsidRPr="00E865A6">
        <w:t xml:space="preserve"> se za ostale godine </w:t>
      </w:r>
      <w:r w:rsidRPr="00E865A6">
        <w:t>cij</w:t>
      </w:r>
      <w:r w:rsidR="007D38F9" w:rsidRPr="00E865A6">
        <w:t>ena</w:t>
      </w:r>
      <w:r w:rsidRPr="00E865A6">
        <w:t xml:space="preserve"> </w:t>
      </w:r>
      <w:r w:rsidR="004C1018" w:rsidRPr="00E865A6">
        <w:t>prilagođavat</w:t>
      </w:r>
      <w:r w:rsidR="007D38F9" w:rsidRPr="00E865A6">
        <w:t>i</w:t>
      </w:r>
      <w:r w:rsidR="004C1018" w:rsidRPr="00E865A6">
        <w:t xml:space="preserve"> jednom godišnje godišnjoj inflaciji ostvarenoj u prethodnoj godini u Republici Hrvatskoj kako je to navedeno u </w:t>
      </w:r>
      <w:r w:rsidR="007D38F9" w:rsidRPr="00E865A6">
        <w:t>č</w:t>
      </w:r>
      <w:r w:rsidR="004C1018" w:rsidRPr="00E865A6">
        <w:t>lanku 10</w:t>
      </w:r>
      <w:r w:rsidRPr="00E865A6">
        <w:t>.</w:t>
      </w:r>
      <w:r w:rsidR="004C1018" w:rsidRPr="00E865A6">
        <w:t xml:space="preserve"> </w:t>
      </w:r>
      <w:r w:rsidR="007D38F9" w:rsidRPr="00E865A6">
        <w:t>s</w:t>
      </w:r>
      <w:r w:rsidR="004C1018" w:rsidRPr="00E865A6">
        <w:t>tavk</w:t>
      </w:r>
      <w:r w:rsidR="007D38F9" w:rsidRPr="00E865A6">
        <w:t>u</w:t>
      </w:r>
      <w:r w:rsidR="004C1018" w:rsidRPr="00E865A6">
        <w:t xml:space="preserve"> 3. DIO V ove natječajne dokumentacije.</w:t>
      </w:r>
    </w:p>
    <w:p w14:paraId="3C9ED84F" w14:textId="77777777" w:rsidR="00E25399" w:rsidRPr="00E865A6" w:rsidRDefault="00E25399" w:rsidP="002A7EEB">
      <w:pPr>
        <w:pStyle w:val="BodyText"/>
        <w:spacing w:before="11" w:line="276" w:lineRule="auto"/>
        <w:rPr>
          <w:sz w:val="20"/>
        </w:rPr>
      </w:pPr>
    </w:p>
    <w:p w14:paraId="34DD1F2C" w14:textId="77777777" w:rsidR="00E25399" w:rsidRPr="00E865A6" w:rsidRDefault="006347D4" w:rsidP="002A7EEB">
      <w:pPr>
        <w:pStyle w:val="Heading3"/>
        <w:numPr>
          <w:ilvl w:val="0"/>
          <w:numId w:val="21"/>
        </w:numPr>
        <w:tabs>
          <w:tab w:val="left" w:pos="857"/>
        </w:tabs>
        <w:spacing w:line="276" w:lineRule="auto"/>
        <w:jc w:val="left"/>
      </w:pPr>
      <w:r w:rsidRPr="00E865A6">
        <w:t>Način</w:t>
      </w:r>
      <w:r w:rsidRPr="00E865A6">
        <w:rPr>
          <w:spacing w:val="-3"/>
        </w:rPr>
        <w:t xml:space="preserve"> </w:t>
      </w:r>
      <w:r w:rsidRPr="00E865A6">
        <w:t>plaćanja</w:t>
      </w:r>
    </w:p>
    <w:p w14:paraId="2201B7F9" w14:textId="77777777" w:rsidR="00E25399" w:rsidRPr="00E865A6" w:rsidRDefault="00E25399" w:rsidP="002A7EEB">
      <w:pPr>
        <w:pStyle w:val="BodyText"/>
        <w:spacing w:before="4" w:line="276" w:lineRule="auto"/>
        <w:rPr>
          <w:b/>
          <w:sz w:val="20"/>
        </w:rPr>
      </w:pPr>
    </w:p>
    <w:p w14:paraId="36FB8EE5" w14:textId="77777777" w:rsidR="00E25399" w:rsidRPr="00E865A6" w:rsidRDefault="006347D4" w:rsidP="002A7EEB">
      <w:pPr>
        <w:pStyle w:val="BodyText"/>
        <w:spacing w:line="276" w:lineRule="auto"/>
        <w:ind w:left="136" w:right="1047"/>
        <w:jc w:val="both"/>
      </w:pPr>
      <w:r w:rsidRPr="00E865A6">
        <w:t>Račun za uslugu skladištenja za prethodni mjesec ponuditelj će ispostavljati naručitelju zadnji dan u mjesecu za koji se ispostavlja račun.</w:t>
      </w:r>
    </w:p>
    <w:p w14:paraId="6BA5ACF3" w14:textId="77777777" w:rsidR="00E25399" w:rsidRPr="00E865A6" w:rsidRDefault="006347D4" w:rsidP="002A7EEB">
      <w:pPr>
        <w:pStyle w:val="Heading3"/>
        <w:numPr>
          <w:ilvl w:val="0"/>
          <w:numId w:val="21"/>
        </w:numPr>
        <w:tabs>
          <w:tab w:val="left" w:pos="857"/>
        </w:tabs>
        <w:spacing w:before="207" w:line="276" w:lineRule="auto"/>
        <w:jc w:val="left"/>
      </w:pPr>
      <w:r w:rsidRPr="00E865A6">
        <w:t>Rok</w:t>
      </w:r>
      <w:r w:rsidRPr="00E865A6">
        <w:rPr>
          <w:spacing w:val="-2"/>
        </w:rPr>
        <w:t xml:space="preserve"> </w:t>
      </w:r>
      <w:r w:rsidRPr="00E865A6">
        <w:t>plaćanja</w:t>
      </w:r>
    </w:p>
    <w:p w14:paraId="4DE8C43D" w14:textId="77777777" w:rsidR="00E25399" w:rsidRPr="00E865A6" w:rsidRDefault="00E25399" w:rsidP="002A7EEB">
      <w:pPr>
        <w:pStyle w:val="BodyText"/>
        <w:spacing w:before="8" w:line="276" w:lineRule="auto"/>
        <w:rPr>
          <w:b/>
          <w:sz w:val="23"/>
        </w:rPr>
      </w:pPr>
    </w:p>
    <w:p w14:paraId="740CE3FD" w14:textId="5E6F19B2" w:rsidR="005E0A88" w:rsidRPr="00E865A6" w:rsidRDefault="006347D4" w:rsidP="00957291">
      <w:pPr>
        <w:pStyle w:val="BodyText"/>
        <w:spacing w:line="276" w:lineRule="auto"/>
        <w:ind w:left="136"/>
        <w:jc w:val="both"/>
      </w:pPr>
      <w:r w:rsidRPr="00E865A6">
        <w:t>30 kalendarskih dana od dana izdavanja računa.</w:t>
      </w:r>
    </w:p>
    <w:p w14:paraId="74F20A27" w14:textId="77777777" w:rsidR="00E25399" w:rsidRPr="00E865A6" w:rsidRDefault="006347D4" w:rsidP="002A7EEB">
      <w:pPr>
        <w:pStyle w:val="Heading3"/>
        <w:numPr>
          <w:ilvl w:val="0"/>
          <w:numId w:val="21"/>
        </w:numPr>
        <w:tabs>
          <w:tab w:val="left" w:pos="857"/>
        </w:tabs>
        <w:spacing w:before="162" w:line="276" w:lineRule="auto"/>
        <w:jc w:val="left"/>
      </w:pPr>
      <w:r w:rsidRPr="00E865A6">
        <w:t>Jamstvo za uredno ispunjenje</w:t>
      </w:r>
      <w:r w:rsidRPr="00E865A6">
        <w:rPr>
          <w:spacing w:val="-2"/>
        </w:rPr>
        <w:t xml:space="preserve"> </w:t>
      </w:r>
      <w:r w:rsidRPr="00E865A6">
        <w:t>ugovora</w:t>
      </w:r>
    </w:p>
    <w:p w14:paraId="047C7B46" w14:textId="77777777" w:rsidR="00E25399" w:rsidRPr="00E865A6" w:rsidRDefault="00E25399" w:rsidP="002A7EEB">
      <w:pPr>
        <w:pStyle w:val="BodyText"/>
        <w:spacing w:before="4" w:line="276" w:lineRule="auto"/>
        <w:rPr>
          <w:b/>
          <w:sz w:val="20"/>
        </w:rPr>
      </w:pPr>
    </w:p>
    <w:p w14:paraId="3691DEB5" w14:textId="77777777" w:rsidR="00E25399" w:rsidRPr="00E865A6" w:rsidRDefault="006347D4" w:rsidP="002A7EEB">
      <w:pPr>
        <w:pStyle w:val="BodyText"/>
        <w:spacing w:line="276" w:lineRule="auto"/>
        <w:ind w:left="136" w:right="1042"/>
        <w:jc w:val="both"/>
      </w:pPr>
      <w:r w:rsidRPr="00E865A6">
        <w:t>Ponuditelji moraju u ponudi priložiti pismo namjere u obliku obrasca navedenog u Dijelu VI ove Natječajne dokumentacije, a koje je izdala poslovna banka, te kojom poslovna banka daje neopozivu izjavu da se obvezuje izdati bankovnu garanciju za uredno ispunjenje ugovora ukoliko ponuditelj bude odabran kao najpovoljniji.</w:t>
      </w:r>
    </w:p>
    <w:p w14:paraId="15199B06" w14:textId="0B252DA4" w:rsidR="00E25399" w:rsidRPr="00E865A6" w:rsidRDefault="00361719" w:rsidP="002A7EEB">
      <w:pPr>
        <w:pStyle w:val="BodyText"/>
        <w:spacing w:before="202" w:line="276" w:lineRule="auto"/>
        <w:ind w:left="136" w:right="1040"/>
        <w:jc w:val="both"/>
      </w:pPr>
      <w:r w:rsidRPr="00E865A6">
        <w:t>Odabrani ponuditelj izjavljuje i jamči da će poštovati sve odredbe ove dokumentacije i sklopljenog ugovora. U slučaju povrede ove izjave odabrani ponuditelj obvezuje se bez odgode platiti iznos koji odgovara 10</w:t>
      </w:r>
      <w:r w:rsidR="005D175E" w:rsidRPr="00E865A6">
        <w:t xml:space="preserve"> </w:t>
      </w:r>
      <w:r w:rsidRPr="00E865A6">
        <w:t>% (deset posto) od ukupno ugovorene cijene bez PDV-a. U tu svrhu, o</w:t>
      </w:r>
      <w:r w:rsidR="006347D4" w:rsidRPr="00E865A6">
        <w:t>dabrani ponuditelj s kojim će biti sklopljen Ugovor o skladištenju obvezan je u roku od 10 (deset) dana od dana potpisa istog, predati AZU jamstvo za uredno ispunjenje ugovora, za slučaj povrede ugovornih obveza, u obliku neopozive i bezuvjetne, bankovne garancije na »prvi poziv« i »bez prigovora« u visini od 10</w:t>
      </w:r>
      <w:r w:rsidR="005D175E" w:rsidRPr="00E865A6">
        <w:t xml:space="preserve"> </w:t>
      </w:r>
      <w:r w:rsidR="006347D4" w:rsidRPr="00E865A6">
        <w:t>% (deset posto) od ukupno ugovorene cijene bez PDV-a. Rok valjanosti jamstva mora biti do 31. siječnja 20</w:t>
      </w:r>
      <w:r w:rsidR="00FF088D" w:rsidRPr="00E865A6">
        <w:t>30</w:t>
      </w:r>
      <w:r w:rsidR="006347D4" w:rsidRPr="00E865A6">
        <w:t>.  (Ponuditelj može dostaviti garanciju banke s rokom važenja 12 mjeseci od dana obostranog potpisa Ugovora o skladištenju s time da će svake godine trajanja Ugovora o skladištenju, 5 dana prije isteka važenja prethodne bankarske garancije dostaviti AZU novu bankarsku garanciju, istovjetnu i na isti iznos, za cijelo vrijeme trajanja Ugovor o</w:t>
      </w:r>
      <w:r w:rsidR="006347D4" w:rsidRPr="00E865A6">
        <w:rPr>
          <w:spacing w:val="-19"/>
        </w:rPr>
        <w:t xml:space="preserve"> </w:t>
      </w:r>
      <w:r w:rsidR="006347D4" w:rsidRPr="00E865A6">
        <w:t>skladištenju).</w:t>
      </w:r>
    </w:p>
    <w:p w14:paraId="125D03C8" w14:textId="79519B6B" w:rsidR="00E25399" w:rsidRPr="00E865A6" w:rsidRDefault="006347D4" w:rsidP="002A7EEB">
      <w:pPr>
        <w:pStyle w:val="BodyText"/>
        <w:spacing w:before="201" w:line="276" w:lineRule="auto"/>
        <w:ind w:left="136" w:right="1040"/>
        <w:jc w:val="both"/>
      </w:pPr>
      <w:r w:rsidRPr="00E865A6">
        <w:t>Naručitelj će odobriti i podnošenje zadužnice kao jamstva za uredno ispunjenje ugovora</w:t>
      </w:r>
      <w:r w:rsidRPr="00E865A6">
        <w:rPr>
          <w:spacing w:val="-11"/>
        </w:rPr>
        <w:t xml:space="preserve"> </w:t>
      </w:r>
      <w:r w:rsidRPr="00E865A6">
        <w:t>odabranom</w:t>
      </w:r>
      <w:r w:rsidRPr="00E865A6">
        <w:rPr>
          <w:spacing w:val="-14"/>
        </w:rPr>
        <w:t xml:space="preserve"> </w:t>
      </w:r>
      <w:r w:rsidRPr="00E865A6">
        <w:t>ponuditelju</w:t>
      </w:r>
      <w:r w:rsidRPr="00E865A6">
        <w:rPr>
          <w:spacing w:val="-11"/>
        </w:rPr>
        <w:t xml:space="preserve"> </w:t>
      </w:r>
      <w:r w:rsidRPr="00E865A6">
        <w:t>koji</w:t>
      </w:r>
      <w:r w:rsidRPr="00E865A6">
        <w:rPr>
          <w:spacing w:val="-12"/>
        </w:rPr>
        <w:t xml:space="preserve"> </w:t>
      </w:r>
      <w:r w:rsidRPr="00E865A6">
        <w:t>je</w:t>
      </w:r>
      <w:r w:rsidRPr="00E865A6">
        <w:rPr>
          <w:spacing w:val="-13"/>
        </w:rPr>
        <w:t xml:space="preserve"> </w:t>
      </w:r>
      <w:r w:rsidRPr="00E865A6">
        <w:t>tijekom</w:t>
      </w:r>
      <w:r w:rsidRPr="00E865A6">
        <w:rPr>
          <w:spacing w:val="-14"/>
        </w:rPr>
        <w:t xml:space="preserve"> </w:t>
      </w:r>
      <w:r w:rsidRPr="00E865A6">
        <w:t>svoga</w:t>
      </w:r>
      <w:r w:rsidRPr="00E865A6">
        <w:rPr>
          <w:spacing w:val="-11"/>
        </w:rPr>
        <w:t xml:space="preserve"> </w:t>
      </w:r>
      <w:r w:rsidRPr="00E865A6">
        <w:t>poslovanja</w:t>
      </w:r>
      <w:r w:rsidRPr="00E865A6">
        <w:rPr>
          <w:spacing w:val="-11"/>
        </w:rPr>
        <w:t xml:space="preserve"> </w:t>
      </w:r>
      <w:r w:rsidRPr="00E865A6">
        <w:t>u</w:t>
      </w:r>
      <w:r w:rsidRPr="00E865A6">
        <w:rPr>
          <w:spacing w:val="-11"/>
        </w:rPr>
        <w:t xml:space="preserve"> </w:t>
      </w:r>
      <w:r w:rsidRPr="00E865A6">
        <w:t>prethodnom</w:t>
      </w:r>
      <w:r w:rsidRPr="00E865A6">
        <w:rPr>
          <w:spacing w:val="-14"/>
        </w:rPr>
        <w:t xml:space="preserve"> </w:t>
      </w:r>
      <w:r w:rsidRPr="00E865A6">
        <w:t>12-mjesečnom</w:t>
      </w:r>
      <w:r w:rsidRPr="00E865A6">
        <w:rPr>
          <w:spacing w:val="-15"/>
        </w:rPr>
        <w:t xml:space="preserve"> </w:t>
      </w:r>
      <w:r w:rsidRPr="00E865A6">
        <w:t>razdoblju kumulativno zadovoljava sljedeće</w:t>
      </w:r>
      <w:r w:rsidRPr="00E865A6">
        <w:rPr>
          <w:spacing w:val="-9"/>
        </w:rPr>
        <w:t xml:space="preserve"> </w:t>
      </w:r>
      <w:r w:rsidRPr="00E865A6">
        <w:t>uvjete:</w:t>
      </w:r>
    </w:p>
    <w:p w14:paraId="1566D7E4" w14:textId="77777777" w:rsidR="00E25399" w:rsidRPr="00E865A6" w:rsidRDefault="006347D4" w:rsidP="002A7EEB">
      <w:pPr>
        <w:pStyle w:val="ListParagraph"/>
        <w:numPr>
          <w:ilvl w:val="0"/>
          <w:numId w:val="19"/>
        </w:numPr>
        <w:tabs>
          <w:tab w:val="left" w:pos="358"/>
        </w:tabs>
        <w:spacing w:before="202" w:line="276" w:lineRule="auto"/>
        <w:ind w:firstLine="0"/>
      </w:pPr>
      <w:r w:rsidRPr="00E865A6">
        <w:t>pravodobno i u cijelosti namirivao obveze prema</w:t>
      </w:r>
      <w:r w:rsidRPr="00E865A6">
        <w:rPr>
          <w:spacing w:val="-18"/>
        </w:rPr>
        <w:t xml:space="preserve"> </w:t>
      </w:r>
      <w:r w:rsidRPr="00E865A6">
        <w:t>AZU,</w:t>
      </w:r>
    </w:p>
    <w:p w14:paraId="2574FD34" w14:textId="77777777" w:rsidR="00E25399" w:rsidRPr="00E865A6" w:rsidRDefault="00E25399" w:rsidP="002A7EEB">
      <w:pPr>
        <w:pStyle w:val="BodyText"/>
        <w:spacing w:before="8" w:line="276" w:lineRule="auto"/>
        <w:rPr>
          <w:sz w:val="20"/>
        </w:rPr>
      </w:pPr>
    </w:p>
    <w:p w14:paraId="14227049" w14:textId="77777777" w:rsidR="00E25399" w:rsidRPr="00E865A6" w:rsidRDefault="006347D4" w:rsidP="002A7EEB">
      <w:pPr>
        <w:pStyle w:val="ListParagraph"/>
        <w:numPr>
          <w:ilvl w:val="0"/>
          <w:numId w:val="19"/>
        </w:numPr>
        <w:tabs>
          <w:tab w:val="left" w:pos="358"/>
        </w:tabs>
        <w:spacing w:line="276" w:lineRule="auto"/>
        <w:ind w:left="357"/>
      </w:pPr>
      <w:r w:rsidRPr="00E865A6">
        <w:t>nema nenamirenih dospjelih poreznih</w:t>
      </w:r>
      <w:r w:rsidRPr="00E865A6">
        <w:rPr>
          <w:spacing w:val="-10"/>
        </w:rPr>
        <w:t xml:space="preserve"> </w:t>
      </w:r>
      <w:r w:rsidRPr="00E865A6">
        <w:t>obveza,</w:t>
      </w:r>
    </w:p>
    <w:p w14:paraId="083A636F" w14:textId="77777777" w:rsidR="00E25399" w:rsidRPr="00E865A6" w:rsidRDefault="00E25399" w:rsidP="002A7EEB">
      <w:pPr>
        <w:pStyle w:val="BodyText"/>
        <w:spacing w:before="5" w:line="276" w:lineRule="auto"/>
        <w:rPr>
          <w:sz w:val="20"/>
        </w:rPr>
      </w:pPr>
    </w:p>
    <w:p w14:paraId="430554AB" w14:textId="77777777" w:rsidR="00E25399" w:rsidRPr="00E865A6" w:rsidRDefault="006347D4" w:rsidP="002A7EEB">
      <w:pPr>
        <w:pStyle w:val="ListParagraph"/>
        <w:numPr>
          <w:ilvl w:val="0"/>
          <w:numId w:val="19"/>
        </w:numPr>
        <w:tabs>
          <w:tab w:val="left" w:pos="365"/>
        </w:tabs>
        <w:spacing w:before="1" w:line="276" w:lineRule="auto"/>
        <w:ind w:right="1040" w:firstLine="0"/>
      </w:pPr>
      <w:r w:rsidRPr="00E865A6">
        <w:t>ostvario pozitivne pokazatelje boniteta/solventnosti, što se dokumentira podacima iz obrazaca BON- 1 i BON-2/SOL-2 ne starijim od mjesec dana, ovjerenim od strane nadležne financijske institucije</w:t>
      </w:r>
      <w:r w:rsidRPr="00E865A6">
        <w:rPr>
          <w:spacing w:val="-22"/>
        </w:rPr>
        <w:t xml:space="preserve"> </w:t>
      </w:r>
      <w:r w:rsidRPr="00E865A6">
        <w:t>i</w:t>
      </w:r>
    </w:p>
    <w:p w14:paraId="3F701EB4" w14:textId="77777777" w:rsidR="007D2F66" w:rsidRPr="00E865A6" w:rsidRDefault="006347D4" w:rsidP="002A7EEB">
      <w:pPr>
        <w:pStyle w:val="ListParagraph"/>
        <w:numPr>
          <w:ilvl w:val="0"/>
          <w:numId w:val="19"/>
        </w:numPr>
        <w:tabs>
          <w:tab w:val="left" w:pos="422"/>
        </w:tabs>
        <w:spacing w:before="92" w:line="276" w:lineRule="auto"/>
        <w:ind w:right="1045" w:firstLine="0"/>
      </w:pPr>
      <w:r w:rsidRPr="00E865A6">
        <w:t xml:space="preserve">uz ponudu dostavio pismo namjere u obliku obrasca navedenog u Dijelu VI ove Natječajne </w:t>
      </w:r>
      <w:r w:rsidRPr="00E865A6">
        <w:lastRenderedPageBreak/>
        <w:t>dokumentacije, a koje je izdala poslovna</w:t>
      </w:r>
      <w:r w:rsidRPr="00E865A6">
        <w:rPr>
          <w:spacing w:val="-7"/>
        </w:rPr>
        <w:t xml:space="preserve"> </w:t>
      </w:r>
      <w:r w:rsidRPr="00E865A6">
        <w:t>banka.</w:t>
      </w:r>
    </w:p>
    <w:p w14:paraId="72E4C14F" w14:textId="77777777" w:rsidR="007D2F66" w:rsidRPr="00E865A6" w:rsidRDefault="007D2F66" w:rsidP="002A7EEB">
      <w:pPr>
        <w:pStyle w:val="ListParagraph"/>
        <w:tabs>
          <w:tab w:val="left" w:pos="422"/>
        </w:tabs>
        <w:spacing w:before="92" w:line="276" w:lineRule="auto"/>
        <w:ind w:left="136" w:right="1045" w:firstLine="0"/>
      </w:pPr>
    </w:p>
    <w:p w14:paraId="3814EDA2" w14:textId="72F295CC" w:rsidR="00E25399" w:rsidRPr="00E865A6" w:rsidRDefault="006347D4" w:rsidP="002A7EEB">
      <w:pPr>
        <w:tabs>
          <w:tab w:val="left" w:pos="422"/>
        </w:tabs>
        <w:spacing w:before="92" w:line="276" w:lineRule="auto"/>
        <w:ind w:right="1045"/>
      </w:pPr>
      <w:r w:rsidRPr="00E865A6">
        <w:t>Ukoliko dođe do produljenja valjanosti Ugovora o skladištenju jamstvo za uredno ispunjenje ugovora mora se produžiti sukladno produljenju valjanosti Ugovora o skladištenju.</w:t>
      </w:r>
    </w:p>
    <w:p w14:paraId="05240729" w14:textId="77777777" w:rsidR="00E25399" w:rsidRPr="00E865A6" w:rsidRDefault="006347D4" w:rsidP="002A7EEB">
      <w:pPr>
        <w:pStyle w:val="Heading3"/>
        <w:numPr>
          <w:ilvl w:val="1"/>
          <w:numId w:val="19"/>
        </w:numPr>
        <w:tabs>
          <w:tab w:val="left" w:pos="857"/>
        </w:tabs>
        <w:spacing w:before="202" w:line="276" w:lineRule="auto"/>
        <w:jc w:val="left"/>
      </w:pPr>
      <w:r w:rsidRPr="00E865A6">
        <w:t>Rok valjanosti</w:t>
      </w:r>
      <w:r w:rsidRPr="00E865A6">
        <w:rPr>
          <w:spacing w:val="-3"/>
        </w:rPr>
        <w:t xml:space="preserve"> </w:t>
      </w:r>
      <w:r w:rsidRPr="00E865A6">
        <w:t>ponude</w:t>
      </w:r>
    </w:p>
    <w:p w14:paraId="523352E3" w14:textId="77777777" w:rsidR="00E25399" w:rsidRPr="00E865A6" w:rsidRDefault="00E25399" w:rsidP="002A7EEB">
      <w:pPr>
        <w:pStyle w:val="BodyText"/>
        <w:spacing w:before="3" w:line="276" w:lineRule="auto"/>
        <w:rPr>
          <w:b/>
          <w:sz w:val="20"/>
        </w:rPr>
      </w:pPr>
    </w:p>
    <w:p w14:paraId="15FFA1A3" w14:textId="77777777" w:rsidR="00E25399" w:rsidRPr="00E865A6" w:rsidRDefault="006347D4" w:rsidP="002A7EEB">
      <w:pPr>
        <w:pStyle w:val="BodyText"/>
        <w:spacing w:before="1" w:line="276" w:lineRule="auto"/>
        <w:ind w:left="136"/>
        <w:jc w:val="both"/>
      </w:pPr>
      <w:r w:rsidRPr="00E865A6">
        <w:t>Rok valjanosti ponude je 120 dana od dana roka za dostavu ponude.</w:t>
      </w:r>
    </w:p>
    <w:p w14:paraId="0AE8B585" w14:textId="77777777" w:rsidR="00E25399" w:rsidRPr="00E865A6" w:rsidRDefault="00E25399" w:rsidP="002A7EEB">
      <w:pPr>
        <w:pStyle w:val="BodyText"/>
        <w:spacing w:before="6" w:line="276" w:lineRule="auto"/>
        <w:rPr>
          <w:sz w:val="20"/>
        </w:rPr>
      </w:pPr>
    </w:p>
    <w:p w14:paraId="1C8877D9" w14:textId="77777777" w:rsidR="00E25399" w:rsidRPr="00E865A6" w:rsidRDefault="006347D4" w:rsidP="002A7EEB">
      <w:pPr>
        <w:pStyle w:val="BodyText"/>
        <w:spacing w:line="276" w:lineRule="auto"/>
        <w:ind w:left="136" w:right="1043"/>
        <w:jc w:val="both"/>
      </w:pPr>
      <w:r w:rsidRPr="00E865A6">
        <w:t>Ponuda obvezuje ponuditelja do isteka roka valjanosti ponude, a na zahtjev AZU ponuditelj može produžiti rok valjanosti svoje ponude.</w:t>
      </w:r>
    </w:p>
    <w:p w14:paraId="3A6A9314" w14:textId="77777777" w:rsidR="00E25399" w:rsidRPr="00E865A6" w:rsidRDefault="006347D4" w:rsidP="002A7EEB">
      <w:pPr>
        <w:pStyle w:val="BodyText"/>
        <w:spacing w:before="201" w:line="276" w:lineRule="auto"/>
        <w:ind w:left="136" w:right="1041"/>
        <w:jc w:val="both"/>
      </w:pPr>
      <w:r w:rsidRPr="00E865A6">
        <w:t>U slučaju prihvata ponude od strane AZU prije isteka roka valjanosti ponude smatrat će se da je nastala obveza odabranog ponuditelja i AZU za zaključenjem Ugovora o skladištenju u skladu s prihvaćenom ponudom i minimalnim odredbama ugovora iz Dijela V ove Natječajne dokumentacije.</w:t>
      </w:r>
    </w:p>
    <w:p w14:paraId="2599388A" w14:textId="77777777" w:rsidR="00E25399" w:rsidRPr="00E865A6" w:rsidRDefault="006347D4" w:rsidP="002A7EEB">
      <w:pPr>
        <w:pStyle w:val="Heading3"/>
        <w:numPr>
          <w:ilvl w:val="1"/>
          <w:numId w:val="19"/>
        </w:numPr>
        <w:tabs>
          <w:tab w:val="left" w:pos="857"/>
        </w:tabs>
        <w:spacing w:before="206" w:line="276" w:lineRule="auto"/>
        <w:jc w:val="left"/>
      </w:pPr>
      <w:r w:rsidRPr="00E865A6">
        <w:t>Sadržaj</w:t>
      </w:r>
      <w:r w:rsidRPr="00E865A6">
        <w:rPr>
          <w:spacing w:val="1"/>
        </w:rPr>
        <w:t xml:space="preserve"> </w:t>
      </w:r>
      <w:r w:rsidRPr="00E865A6">
        <w:t>ponude</w:t>
      </w:r>
    </w:p>
    <w:p w14:paraId="021ACA8C" w14:textId="77777777" w:rsidR="00E25399" w:rsidRPr="00E865A6" w:rsidRDefault="00E25399" w:rsidP="002A7EEB">
      <w:pPr>
        <w:pStyle w:val="BodyText"/>
        <w:spacing w:before="3" w:line="276" w:lineRule="auto"/>
        <w:rPr>
          <w:b/>
          <w:sz w:val="20"/>
        </w:rPr>
      </w:pPr>
    </w:p>
    <w:p w14:paraId="58D90A1D" w14:textId="77777777" w:rsidR="00E25399" w:rsidRPr="00E865A6" w:rsidRDefault="006347D4" w:rsidP="002A7EEB">
      <w:pPr>
        <w:pStyle w:val="BodyText"/>
        <w:spacing w:line="276" w:lineRule="auto"/>
        <w:ind w:left="136"/>
        <w:jc w:val="both"/>
      </w:pPr>
      <w:r w:rsidRPr="00E865A6">
        <w:t>Svi ponuditelji dužni su predati u cijelosti ispunjene i potpisane sljedeće dokumente:</w:t>
      </w:r>
    </w:p>
    <w:p w14:paraId="1965EFA7" w14:textId="77777777" w:rsidR="00E25399" w:rsidRPr="00E865A6" w:rsidRDefault="00E25399" w:rsidP="002A7EEB">
      <w:pPr>
        <w:pStyle w:val="BodyText"/>
        <w:spacing w:line="276" w:lineRule="auto"/>
        <w:rPr>
          <w:sz w:val="24"/>
        </w:rPr>
      </w:pPr>
    </w:p>
    <w:p w14:paraId="6330DF2B" w14:textId="1598A65D" w:rsidR="00E25399" w:rsidRPr="00E865A6" w:rsidRDefault="006347D4" w:rsidP="00B67D8A">
      <w:pPr>
        <w:pStyle w:val="ListParagraph"/>
        <w:numPr>
          <w:ilvl w:val="0"/>
          <w:numId w:val="18"/>
        </w:numPr>
        <w:tabs>
          <w:tab w:val="left" w:pos="857"/>
        </w:tabs>
        <w:spacing w:line="276" w:lineRule="auto"/>
        <w:ind w:right="1043"/>
      </w:pPr>
      <w:r w:rsidRPr="00E865A6">
        <w:t>Obrazac ponude za grupu/grupe za koju/koje se podnosi ponuda (DIO III ove Natječajne dokumentacije).</w:t>
      </w:r>
    </w:p>
    <w:p w14:paraId="17C434C0" w14:textId="77777777" w:rsidR="00E25399" w:rsidRPr="00E865A6" w:rsidRDefault="006347D4" w:rsidP="000A0CF0">
      <w:pPr>
        <w:pStyle w:val="ListParagraph"/>
        <w:numPr>
          <w:ilvl w:val="0"/>
          <w:numId w:val="18"/>
        </w:numPr>
        <w:tabs>
          <w:tab w:val="left" w:pos="857"/>
        </w:tabs>
        <w:spacing w:line="276" w:lineRule="auto"/>
        <w:ind w:right="1042"/>
      </w:pPr>
      <w:r w:rsidRPr="00E865A6">
        <w:t>Izjavu ponuditelja o prihvaćanju uvjeta iz Natječajne dokumentacije (DIO IV ove Natječajne dokumentacije).</w:t>
      </w:r>
    </w:p>
    <w:p w14:paraId="5D2867B7" w14:textId="49774868" w:rsidR="00E25399" w:rsidRPr="00E865A6" w:rsidRDefault="006347D4" w:rsidP="000A0CF0">
      <w:pPr>
        <w:pStyle w:val="ListParagraph"/>
        <w:numPr>
          <w:ilvl w:val="0"/>
          <w:numId w:val="18"/>
        </w:numPr>
        <w:tabs>
          <w:tab w:val="left" w:pos="857"/>
        </w:tabs>
        <w:spacing w:before="3" w:line="276" w:lineRule="auto"/>
        <w:ind w:right="1040"/>
      </w:pPr>
      <w:r w:rsidRPr="00E865A6">
        <w:t>Izvadak iz sudskog, obrtnog, strukovnog ili drugog odgovarajućeg registra koji se vodi u državi članici njegova poslovnog nastana ne stariji od 6 (šest) mjeseci od dana objave ove Natječajne dokumentacije na internetskim stranicama AZU kojom se potvrđuje sljedeće: da je ponuditelj valjano osnovan i da postoji, adresa sjedišta ponuditelja, imena osoba ovlaštenih zastupati ponuditelja</w:t>
      </w:r>
      <w:r w:rsidRPr="00E865A6">
        <w:rPr>
          <w:spacing w:val="-12"/>
        </w:rPr>
        <w:t xml:space="preserve"> </w:t>
      </w:r>
      <w:r w:rsidRPr="00E865A6">
        <w:t>(članovi</w:t>
      </w:r>
      <w:r w:rsidRPr="00E865A6">
        <w:rPr>
          <w:spacing w:val="-11"/>
        </w:rPr>
        <w:t xml:space="preserve"> </w:t>
      </w:r>
      <w:r w:rsidRPr="00E865A6">
        <w:t>uprave,</w:t>
      </w:r>
      <w:r w:rsidRPr="00E865A6">
        <w:rPr>
          <w:spacing w:val="-12"/>
        </w:rPr>
        <w:t xml:space="preserve"> </w:t>
      </w:r>
      <w:r w:rsidRPr="00E865A6">
        <w:t>izvršni</w:t>
      </w:r>
      <w:r w:rsidRPr="00E865A6">
        <w:rPr>
          <w:spacing w:val="-10"/>
        </w:rPr>
        <w:t xml:space="preserve"> </w:t>
      </w:r>
      <w:r w:rsidRPr="00E865A6">
        <w:t>direktori,</w:t>
      </w:r>
      <w:r w:rsidRPr="00E865A6">
        <w:rPr>
          <w:spacing w:val="-14"/>
        </w:rPr>
        <w:t xml:space="preserve"> </w:t>
      </w:r>
      <w:r w:rsidRPr="00E865A6">
        <w:t>prokuristi),</w:t>
      </w:r>
      <w:r w:rsidRPr="00E865A6">
        <w:rPr>
          <w:spacing w:val="-12"/>
        </w:rPr>
        <w:t xml:space="preserve"> </w:t>
      </w:r>
      <w:r w:rsidRPr="00E865A6">
        <w:t>kao</w:t>
      </w:r>
      <w:r w:rsidRPr="00E865A6">
        <w:rPr>
          <w:spacing w:val="-12"/>
        </w:rPr>
        <w:t xml:space="preserve"> </w:t>
      </w:r>
      <w:r w:rsidRPr="00E865A6">
        <w:t>i</w:t>
      </w:r>
      <w:r w:rsidRPr="00E865A6">
        <w:rPr>
          <w:spacing w:val="-13"/>
        </w:rPr>
        <w:t xml:space="preserve"> </w:t>
      </w:r>
      <w:r w:rsidR="005D175E" w:rsidRPr="00E865A6">
        <w:t>jesu li</w:t>
      </w:r>
      <w:r w:rsidRPr="00E865A6">
        <w:rPr>
          <w:spacing w:val="-13"/>
        </w:rPr>
        <w:t xml:space="preserve"> </w:t>
      </w:r>
      <w:r w:rsidRPr="00E865A6">
        <w:t>navedene</w:t>
      </w:r>
      <w:r w:rsidRPr="00E865A6">
        <w:rPr>
          <w:spacing w:val="-14"/>
        </w:rPr>
        <w:t xml:space="preserve"> </w:t>
      </w:r>
      <w:r w:rsidRPr="00E865A6">
        <w:t>osobe</w:t>
      </w:r>
      <w:r w:rsidRPr="00E865A6">
        <w:rPr>
          <w:spacing w:val="-12"/>
        </w:rPr>
        <w:t xml:space="preserve"> </w:t>
      </w:r>
      <w:r w:rsidRPr="00E865A6">
        <w:t>ovlaštene zastupati ponuditelja pojedinačno ili skupno, uključujući i ograničenja njihovih</w:t>
      </w:r>
      <w:r w:rsidRPr="00E865A6">
        <w:rPr>
          <w:spacing w:val="-29"/>
        </w:rPr>
        <w:t xml:space="preserve"> </w:t>
      </w:r>
      <w:r w:rsidRPr="00E865A6">
        <w:t>ovlasti).</w:t>
      </w:r>
    </w:p>
    <w:p w14:paraId="721FB9A2" w14:textId="7A4C9BB9" w:rsidR="00E25399" w:rsidRPr="00E865A6" w:rsidRDefault="00F669BF" w:rsidP="000A0CF0">
      <w:pPr>
        <w:pStyle w:val="ListParagraph"/>
        <w:numPr>
          <w:ilvl w:val="0"/>
          <w:numId w:val="18"/>
        </w:numPr>
        <w:tabs>
          <w:tab w:val="left" w:pos="857"/>
        </w:tabs>
        <w:spacing w:line="276" w:lineRule="auto"/>
        <w:ind w:right="1040"/>
      </w:pPr>
      <w:r w:rsidRPr="00E865A6">
        <w:t xml:space="preserve">Potvrda </w:t>
      </w:r>
      <w:r w:rsidR="006347D4" w:rsidRPr="00E865A6">
        <w:t>porezne uprave ili drugog nadležnog tijela u državi poslovnog nastana gospodarskog subjekta ne starija od 30 (trideset) dana od dana objave ove Natječajne dokumentacije na internetskim stranicama AZU, kojom se dokazuje da ponuditelj nema nepodmirenih poreznih obveza i obveza za mirovinsko i zdravstveno osiguranje u Republici Hrvatskoj ili Republici Hrvatskoj i državi poslovnog nastana gospodarskog subjekta, ako gospodarski subjekt nema poslovni nastan u Republici</w:t>
      </w:r>
      <w:r w:rsidR="006347D4" w:rsidRPr="00E865A6">
        <w:rPr>
          <w:spacing w:val="-9"/>
        </w:rPr>
        <w:t xml:space="preserve"> </w:t>
      </w:r>
      <w:r w:rsidR="006347D4" w:rsidRPr="00E865A6">
        <w:t>Hrvatskoj.</w:t>
      </w:r>
    </w:p>
    <w:p w14:paraId="46217A1B" w14:textId="6B27E733" w:rsidR="00E25399" w:rsidRPr="00E865A6" w:rsidRDefault="006347D4" w:rsidP="000A0CF0">
      <w:pPr>
        <w:pStyle w:val="ListParagraph"/>
        <w:numPr>
          <w:ilvl w:val="0"/>
          <w:numId w:val="18"/>
        </w:numPr>
        <w:tabs>
          <w:tab w:val="left" w:pos="857"/>
        </w:tabs>
        <w:spacing w:line="276" w:lineRule="auto"/>
        <w:ind w:right="1040"/>
      </w:pPr>
      <w:r w:rsidRPr="00E865A6">
        <w:t>Ovlaštenje zastupnika ponuditelja kao i njihova sposobnost za potpisivanje Ugovora o skladištenju dijela obveznih zaliha naftnih derivata, ukoliko su te osobe različite od osoba koje su</w:t>
      </w:r>
      <w:r w:rsidRPr="00E865A6">
        <w:rPr>
          <w:spacing w:val="-5"/>
        </w:rPr>
        <w:t xml:space="preserve"> </w:t>
      </w:r>
      <w:r w:rsidRPr="00E865A6">
        <w:t>ovlaštene</w:t>
      </w:r>
      <w:r w:rsidRPr="00E865A6">
        <w:rPr>
          <w:spacing w:val="-6"/>
        </w:rPr>
        <w:t xml:space="preserve"> </w:t>
      </w:r>
      <w:r w:rsidRPr="00E865A6">
        <w:t>zastupati</w:t>
      </w:r>
      <w:r w:rsidRPr="00E865A6">
        <w:rPr>
          <w:spacing w:val="-5"/>
        </w:rPr>
        <w:t xml:space="preserve"> </w:t>
      </w:r>
      <w:r w:rsidRPr="00E865A6">
        <w:t>ponuditelja</w:t>
      </w:r>
      <w:r w:rsidRPr="00E865A6">
        <w:rPr>
          <w:spacing w:val="-6"/>
        </w:rPr>
        <w:t xml:space="preserve"> </w:t>
      </w:r>
      <w:r w:rsidRPr="00E865A6">
        <w:t>na</w:t>
      </w:r>
      <w:r w:rsidRPr="00E865A6">
        <w:rPr>
          <w:spacing w:val="-6"/>
        </w:rPr>
        <w:t xml:space="preserve"> </w:t>
      </w:r>
      <w:r w:rsidRPr="00E865A6">
        <w:t>način</w:t>
      </w:r>
      <w:r w:rsidRPr="00E865A6">
        <w:rPr>
          <w:spacing w:val="-6"/>
        </w:rPr>
        <w:t xml:space="preserve"> </w:t>
      </w:r>
      <w:r w:rsidRPr="00E865A6">
        <w:t>kako</w:t>
      </w:r>
      <w:r w:rsidRPr="00E865A6">
        <w:rPr>
          <w:spacing w:val="-6"/>
        </w:rPr>
        <w:t xml:space="preserve"> </w:t>
      </w:r>
      <w:r w:rsidRPr="00E865A6">
        <w:t>je</w:t>
      </w:r>
      <w:r w:rsidRPr="00E865A6">
        <w:rPr>
          <w:spacing w:val="-6"/>
        </w:rPr>
        <w:t xml:space="preserve"> </w:t>
      </w:r>
      <w:r w:rsidRPr="00E865A6">
        <w:t>to</w:t>
      </w:r>
      <w:r w:rsidRPr="00E865A6">
        <w:rPr>
          <w:spacing w:val="-6"/>
        </w:rPr>
        <w:t xml:space="preserve"> </w:t>
      </w:r>
      <w:r w:rsidRPr="00E865A6">
        <w:t>navedeno</w:t>
      </w:r>
      <w:r w:rsidRPr="00E865A6">
        <w:rPr>
          <w:spacing w:val="-6"/>
        </w:rPr>
        <w:t xml:space="preserve"> </w:t>
      </w:r>
      <w:r w:rsidRPr="00E865A6">
        <w:t>u</w:t>
      </w:r>
      <w:r w:rsidRPr="00E865A6">
        <w:rPr>
          <w:spacing w:val="-6"/>
        </w:rPr>
        <w:t xml:space="preserve"> </w:t>
      </w:r>
      <w:r w:rsidRPr="00E865A6">
        <w:t>dokumentu</w:t>
      </w:r>
      <w:r w:rsidRPr="00E865A6">
        <w:rPr>
          <w:spacing w:val="-6"/>
        </w:rPr>
        <w:t xml:space="preserve"> </w:t>
      </w:r>
      <w:r w:rsidRPr="00E865A6">
        <w:t>pod</w:t>
      </w:r>
      <w:r w:rsidRPr="00E865A6">
        <w:rPr>
          <w:spacing w:val="-5"/>
        </w:rPr>
        <w:t xml:space="preserve"> </w:t>
      </w:r>
      <w:r w:rsidRPr="00E865A6">
        <w:t>točkom</w:t>
      </w:r>
      <w:r w:rsidRPr="00E865A6">
        <w:rPr>
          <w:spacing w:val="-10"/>
        </w:rPr>
        <w:t xml:space="preserve"> </w:t>
      </w:r>
      <w:r w:rsidRPr="00E865A6">
        <w:t>3.</w:t>
      </w:r>
      <w:r w:rsidRPr="00E865A6">
        <w:rPr>
          <w:spacing w:val="-6"/>
        </w:rPr>
        <w:t xml:space="preserve"> </w:t>
      </w:r>
      <w:r w:rsidRPr="00E865A6">
        <w:t>ove točke 9. Ponuditelj treba dostaviti sve relevantne dokumente (listu ovlaštenih potpisnika/punomoć) kojom se jasno dokazuje ovlaštenje određene osobe (ili osoba) koje podnose</w:t>
      </w:r>
      <w:r w:rsidRPr="00E865A6">
        <w:rPr>
          <w:spacing w:val="-11"/>
        </w:rPr>
        <w:t xml:space="preserve"> </w:t>
      </w:r>
      <w:r w:rsidRPr="00E865A6">
        <w:t>ponudu</w:t>
      </w:r>
      <w:r w:rsidRPr="00E865A6">
        <w:rPr>
          <w:spacing w:val="-10"/>
        </w:rPr>
        <w:t xml:space="preserve"> </w:t>
      </w:r>
      <w:r w:rsidRPr="00E865A6">
        <w:t>i</w:t>
      </w:r>
      <w:r w:rsidRPr="00E865A6">
        <w:rPr>
          <w:spacing w:val="-8"/>
        </w:rPr>
        <w:t xml:space="preserve"> </w:t>
      </w:r>
      <w:r w:rsidRPr="00E865A6">
        <w:t>zaključuju</w:t>
      </w:r>
      <w:r w:rsidRPr="00E865A6">
        <w:rPr>
          <w:spacing w:val="-10"/>
        </w:rPr>
        <w:t xml:space="preserve"> </w:t>
      </w:r>
      <w:r w:rsidRPr="00E865A6">
        <w:t>Ugovor</w:t>
      </w:r>
      <w:r w:rsidRPr="00E865A6">
        <w:rPr>
          <w:spacing w:val="-8"/>
        </w:rPr>
        <w:t xml:space="preserve"> </w:t>
      </w:r>
      <w:r w:rsidRPr="00E865A6">
        <w:t>o</w:t>
      </w:r>
      <w:r w:rsidRPr="00E865A6">
        <w:rPr>
          <w:spacing w:val="-10"/>
        </w:rPr>
        <w:t xml:space="preserve"> </w:t>
      </w:r>
      <w:r w:rsidRPr="00E865A6">
        <w:t>skladištenju</w:t>
      </w:r>
      <w:r w:rsidRPr="00E865A6">
        <w:rPr>
          <w:spacing w:val="-10"/>
        </w:rPr>
        <w:t xml:space="preserve"> </w:t>
      </w:r>
      <w:r w:rsidRPr="00E865A6">
        <w:t>dijela</w:t>
      </w:r>
      <w:r w:rsidRPr="00E865A6">
        <w:rPr>
          <w:spacing w:val="-9"/>
        </w:rPr>
        <w:t xml:space="preserve"> </w:t>
      </w:r>
      <w:r w:rsidRPr="00E865A6">
        <w:t>obveznih</w:t>
      </w:r>
      <w:r w:rsidRPr="00E865A6">
        <w:rPr>
          <w:spacing w:val="-10"/>
        </w:rPr>
        <w:t xml:space="preserve"> </w:t>
      </w:r>
      <w:r w:rsidRPr="00E865A6">
        <w:t>zaliha</w:t>
      </w:r>
      <w:r w:rsidRPr="00E865A6">
        <w:rPr>
          <w:spacing w:val="-9"/>
        </w:rPr>
        <w:t xml:space="preserve"> </w:t>
      </w:r>
      <w:r w:rsidRPr="00E865A6">
        <w:t>naftnih</w:t>
      </w:r>
      <w:r w:rsidRPr="00E865A6">
        <w:rPr>
          <w:spacing w:val="-12"/>
        </w:rPr>
        <w:t xml:space="preserve"> </w:t>
      </w:r>
      <w:r w:rsidRPr="00E865A6">
        <w:t>derivata.</w:t>
      </w:r>
      <w:r w:rsidRPr="00E865A6">
        <w:rPr>
          <w:spacing w:val="-10"/>
        </w:rPr>
        <w:t xml:space="preserve"> </w:t>
      </w:r>
      <w:r w:rsidRPr="00E865A6">
        <w:t xml:space="preserve">Lista ovlaštenih potpisnika/punomoć mora dokazivati jasnu povezanost s osobom (osobama) </w:t>
      </w:r>
      <w:r w:rsidR="00FF088D" w:rsidRPr="00E865A6">
        <w:t>navedenim</w:t>
      </w:r>
      <w:r w:rsidRPr="00E865A6">
        <w:t xml:space="preserve"> u dokumentima pod točkom 3. ove točke 9. i ovlaštenje tih</w:t>
      </w:r>
      <w:r w:rsidRPr="00E865A6">
        <w:rPr>
          <w:spacing w:val="-15"/>
        </w:rPr>
        <w:t xml:space="preserve"> </w:t>
      </w:r>
      <w:r w:rsidRPr="00E865A6">
        <w:t>osoba.</w:t>
      </w:r>
    </w:p>
    <w:p w14:paraId="0D563A33" w14:textId="77777777" w:rsidR="00E25399" w:rsidRPr="00E865A6" w:rsidRDefault="006347D4" w:rsidP="000A0CF0">
      <w:pPr>
        <w:pStyle w:val="ListParagraph"/>
        <w:numPr>
          <w:ilvl w:val="0"/>
          <w:numId w:val="18"/>
        </w:numPr>
        <w:tabs>
          <w:tab w:val="left" w:pos="857"/>
        </w:tabs>
        <w:spacing w:line="276" w:lineRule="auto"/>
        <w:ind w:right="1043"/>
      </w:pPr>
      <w:r w:rsidRPr="00E865A6">
        <w:t>Izjavu da nad gospodarskim subjektom nije otvoren stečajni postupak, da nije nesposoban za plaćanje ili prezadužen, ili u postupku likvidacije, da njegovom imovinom ne upravlja stečajni upravitelj</w:t>
      </w:r>
      <w:r w:rsidRPr="00E865A6">
        <w:rPr>
          <w:spacing w:val="-4"/>
        </w:rPr>
        <w:t xml:space="preserve"> </w:t>
      </w:r>
      <w:r w:rsidRPr="00E865A6">
        <w:t>ili</w:t>
      </w:r>
      <w:r w:rsidRPr="00E865A6">
        <w:rPr>
          <w:spacing w:val="-4"/>
        </w:rPr>
        <w:t xml:space="preserve"> </w:t>
      </w:r>
      <w:r w:rsidRPr="00E865A6">
        <w:t>sud,</w:t>
      </w:r>
      <w:r w:rsidRPr="00E865A6">
        <w:rPr>
          <w:spacing w:val="-4"/>
        </w:rPr>
        <w:t xml:space="preserve"> </w:t>
      </w:r>
      <w:r w:rsidRPr="00E865A6">
        <w:t>da</w:t>
      </w:r>
      <w:r w:rsidRPr="00E865A6">
        <w:rPr>
          <w:spacing w:val="-4"/>
        </w:rPr>
        <w:t xml:space="preserve"> </w:t>
      </w:r>
      <w:r w:rsidRPr="00E865A6">
        <w:t>nije</w:t>
      </w:r>
      <w:r w:rsidRPr="00E865A6">
        <w:rPr>
          <w:spacing w:val="-4"/>
        </w:rPr>
        <w:t xml:space="preserve"> </w:t>
      </w:r>
      <w:r w:rsidRPr="00E865A6">
        <w:t>u</w:t>
      </w:r>
      <w:r w:rsidRPr="00E865A6">
        <w:rPr>
          <w:spacing w:val="-4"/>
        </w:rPr>
        <w:t xml:space="preserve"> </w:t>
      </w:r>
      <w:r w:rsidRPr="00E865A6">
        <w:t>nagodbi</w:t>
      </w:r>
      <w:r w:rsidRPr="00E865A6">
        <w:rPr>
          <w:spacing w:val="-1"/>
        </w:rPr>
        <w:t xml:space="preserve"> </w:t>
      </w:r>
      <w:r w:rsidRPr="00E865A6">
        <w:t>s</w:t>
      </w:r>
      <w:r w:rsidRPr="00E865A6">
        <w:rPr>
          <w:spacing w:val="-4"/>
        </w:rPr>
        <w:t xml:space="preserve"> </w:t>
      </w:r>
      <w:r w:rsidRPr="00E865A6">
        <w:t>vjerovnicima,</w:t>
      </w:r>
      <w:r w:rsidRPr="00E865A6">
        <w:rPr>
          <w:spacing w:val="-2"/>
        </w:rPr>
        <w:t xml:space="preserve"> </w:t>
      </w:r>
      <w:r w:rsidRPr="00E865A6">
        <w:t>da</w:t>
      </w:r>
      <w:r w:rsidRPr="00E865A6">
        <w:rPr>
          <w:spacing w:val="-5"/>
        </w:rPr>
        <w:t xml:space="preserve"> </w:t>
      </w:r>
      <w:r w:rsidRPr="00E865A6">
        <w:t>nije</w:t>
      </w:r>
      <w:r w:rsidRPr="00E865A6">
        <w:rPr>
          <w:spacing w:val="-2"/>
        </w:rPr>
        <w:t xml:space="preserve"> </w:t>
      </w:r>
      <w:r w:rsidRPr="00E865A6">
        <w:t>obustavio</w:t>
      </w:r>
      <w:r w:rsidRPr="00E865A6">
        <w:rPr>
          <w:spacing w:val="-2"/>
        </w:rPr>
        <w:t xml:space="preserve"> </w:t>
      </w:r>
      <w:r w:rsidRPr="00E865A6">
        <w:t>poslovne</w:t>
      </w:r>
      <w:r w:rsidRPr="00E865A6">
        <w:rPr>
          <w:spacing w:val="-4"/>
        </w:rPr>
        <w:t xml:space="preserve"> </w:t>
      </w:r>
      <w:r w:rsidRPr="00E865A6">
        <w:t>aktivnosti</w:t>
      </w:r>
      <w:r w:rsidRPr="00E865A6">
        <w:rPr>
          <w:spacing w:val="-4"/>
        </w:rPr>
        <w:t xml:space="preserve"> </w:t>
      </w:r>
      <w:r w:rsidRPr="00E865A6">
        <w:t>ili</w:t>
      </w:r>
      <w:r w:rsidRPr="00E865A6">
        <w:rPr>
          <w:spacing w:val="-4"/>
        </w:rPr>
        <w:t xml:space="preserve"> </w:t>
      </w:r>
      <w:r w:rsidRPr="00E865A6">
        <w:t>nije u</w:t>
      </w:r>
      <w:r w:rsidRPr="00E865A6">
        <w:rPr>
          <w:spacing w:val="-11"/>
        </w:rPr>
        <w:t xml:space="preserve"> </w:t>
      </w:r>
      <w:r w:rsidRPr="00E865A6">
        <w:t>bilo</w:t>
      </w:r>
      <w:r w:rsidRPr="00E865A6">
        <w:rPr>
          <w:spacing w:val="-11"/>
        </w:rPr>
        <w:t xml:space="preserve"> </w:t>
      </w:r>
      <w:r w:rsidRPr="00E865A6">
        <w:t>kakvoj</w:t>
      </w:r>
      <w:r w:rsidRPr="00E865A6">
        <w:rPr>
          <w:spacing w:val="-7"/>
        </w:rPr>
        <w:t xml:space="preserve"> </w:t>
      </w:r>
      <w:r w:rsidRPr="00E865A6">
        <w:t>istovrsnoj</w:t>
      </w:r>
      <w:r w:rsidRPr="00E865A6">
        <w:rPr>
          <w:spacing w:val="-7"/>
        </w:rPr>
        <w:t xml:space="preserve"> </w:t>
      </w:r>
      <w:r w:rsidRPr="00E865A6">
        <w:t>situaciji</w:t>
      </w:r>
      <w:r w:rsidRPr="00E865A6">
        <w:rPr>
          <w:spacing w:val="-10"/>
        </w:rPr>
        <w:t xml:space="preserve"> </w:t>
      </w:r>
      <w:r w:rsidRPr="00E865A6">
        <w:t>koja</w:t>
      </w:r>
      <w:r w:rsidRPr="00E865A6">
        <w:rPr>
          <w:spacing w:val="-10"/>
        </w:rPr>
        <w:t xml:space="preserve"> </w:t>
      </w:r>
      <w:r w:rsidRPr="00E865A6">
        <w:t>proizlazi</w:t>
      </w:r>
      <w:r w:rsidRPr="00E865A6">
        <w:rPr>
          <w:spacing w:val="-10"/>
        </w:rPr>
        <w:t xml:space="preserve"> </w:t>
      </w:r>
      <w:r w:rsidRPr="00E865A6">
        <w:t>iz</w:t>
      </w:r>
      <w:r w:rsidRPr="00E865A6">
        <w:rPr>
          <w:spacing w:val="-13"/>
        </w:rPr>
        <w:t xml:space="preserve"> </w:t>
      </w:r>
      <w:r w:rsidRPr="00E865A6">
        <w:t>sličnog</w:t>
      </w:r>
      <w:r w:rsidRPr="00E865A6">
        <w:rPr>
          <w:spacing w:val="-13"/>
        </w:rPr>
        <w:t xml:space="preserve"> </w:t>
      </w:r>
      <w:r w:rsidRPr="00E865A6">
        <w:t>postupka</w:t>
      </w:r>
      <w:r w:rsidRPr="00E865A6">
        <w:rPr>
          <w:spacing w:val="-10"/>
        </w:rPr>
        <w:t xml:space="preserve"> </w:t>
      </w:r>
      <w:r w:rsidRPr="00E865A6">
        <w:t>prema</w:t>
      </w:r>
      <w:r w:rsidRPr="00E865A6">
        <w:rPr>
          <w:spacing w:val="-10"/>
        </w:rPr>
        <w:t xml:space="preserve"> </w:t>
      </w:r>
      <w:r w:rsidRPr="00E865A6">
        <w:t>nacionalnim</w:t>
      </w:r>
      <w:r w:rsidRPr="00E865A6">
        <w:rPr>
          <w:spacing w:val="-12"/>
        </w:rPr>
        <w:t xml:space="preserve"> </w:t>
      </w:r>
      <w:r w:rsidRPr="00E865A6">
        <w:t>zakonima i</w:t>
      </w:r>
      <w:r w:rsidRPr="00E865A6">
        <w:rPr>
          <w:spacing w:val="-4"/>
        </w:rPr>
        <w:t xml:space="preserve"> </w:t>
      </w:r>
      <w:r w:rsidRPr="00E865A6">
        <w:t>propisima.</w:t>
      </w:r>
    </w:p>
    <w:p w14:paraId="7D50C700" w14:textId="01AE7A07" w:rsidR="000A0CF0" w:rsidRPr="00E865A6" w:rsidRDefault="006347D4" w:rsidP="000A0CF0">
      <w:pPr>
        <w:pStyle w:val="ListParagraph"/>
        <w:numPr>
          <w:ilvl w:val="0"/>
          <w:numId w:val="18"/>
        </w:numPr>
        <w:tabs>
          <w:tab w:val="left" w:pos="857"/>
        </w:tabs>
        <w:spacing w:line="276" w:lineRule="auto"/>
      </w:pPr>
      <w:r w:rsidRPr="00E865A6">
        <w:t>Pismo namjere poslovne banke (DIO VI ove Natječajne</w:t>
      </w:r>
      <w:r w:rsidRPr="00E865A6">
        <w:rPr>
          <w:spacing w:val="-8"/>
        </w:rPr>
        <w:t xml:space="preserve"> </w:t>
      </w:r>
      <w:r w:rsidRPr="00E865A6">
        <w:t>dokumentacije)</w:t>
      </w:r>
      <w:r w:rsidR="000A0CF0" w:rsidRPr="00E865A6">
        <w:t>.</w:t>
      </w:r>
    </w:p>
    <w:p w14:paraId="1EEF4CB4" w14:textId="77777777" w:rsidR="000A0CF0" w:rsidRPr="00E865A6" w:rsidRDefault="000A0CF0" w:rsidP="000A0CF0">
      <w:pPr>
        <w:pStyle w:val="ListParagraph"/>
        <w:numPr>
          <w:ilvl w:val="0"/>
          <w:numId w:val="18"/>
        </w:numPr>
        <w:tabs>
          <w:tab w:val="left" w:pos="857"/>
        </w:tabs>
        <w:spacing w:before="92" w:line="276" w:lineRule="auto"/>
        <w:ind w:right="1041"/>
      </w:pPr>
      <w:r w:rsidRPr="00E865A6">
        <w:t xml:space="preserve">Važeću dozvolu za skladištenje naftnih derivata izdanu od strane Hrvatske energetske </w:t>
      </w:r>
      <w:r w:rsidRPr="00E865A6">
        <w:lastRenderedPageBreak/>
        <w:t>regulatorne agencije (HERA) sukladno članku 4. stavku 2. Zakona o tržištu nafte i naftnih derivata (Narodne novine, broj 19/14,</w:t>
      </w:r>
      <w:r w:rsidRPr="00E865A6">
        <w:rPr>
          <w:spacing w:val="-9"/>
        </w:rPr>
        <w:t xml:space="preserve"> </w:t>
      </w:r>
      <w:r w:rsidRPr="00E865A6">
        <w:t>73/17 i 96/19).</w:t>
      </w:r>
    </w:p>
    <w:p w14:paraId="2F9C39BC" w14:textId="77777777" w:rsidR="00EE4624" w:rsidRPr="00E865A6" w:rsidRDefault="00EE4624" w:rsidP="00EE4624">
      <w:pPr>
        <w:pStyle w:val="ListParagraph"/>
        <w:tabs>
          <w:tab w:val="left" w:pos="857"/>
        </w:tabs>
        <w:spacing w:before="92" w:line="276" w:lineRule="auto"/>
        <w:ind w:right="1041" w:firstLine="0"/>
      </w:pPr>
    </w:p>
    <w:p w14:paraId="5D5E590D" w14:textId="77777777" w:rsidR="000A0CF0" w:rsidRPr="00E865A6" w:rsidRDefault="000A0CF0" w:rsidP="000A0CF0">
      <w:pPr>
        <w:pStyle w:val="ListParagraph"/>
        <w:numPr>
          <w:ilvl w:val="0"/>
          <w:numId w:val="18"/>
        </w:numPr>
        <w:tabs>
          <w:tab w:val="left" w:pos="857"/>
        </w:tabs>
        <w:spacing w:before="1" w:line="276" w:lineRule="auto"/>
        <w:ind w:right="1042"/>
      </w:pPr>
      <w:r w:rsidRPr="00E865A6">
        <w:t>Izjavu skladištara kojom jamči da u trenutku sklapanja ugovora skladišta udovoljavaju odredbama Tehničkih pravila o uvjetima skladištenja obveznih zaliha nafte i naftnih derivata (DIO VII ove Natječajne</w:t>
      </w:r>
      <w:r w:rsidRPr="00E865A6">
        <w:rPr>
          <w:spacing w:val="-10"/>
        </w:rPr>
        <w:t xml:space="preserve"> </w:t>
      </w:r>
      <w:r w:rsidRPr="00E865A6">
        <w:t>dokumentacije).</w:t>
      </w:r>
    </w:p>
    <w:p w14:paraId="213237B9" w14:textId="48B46D14" w:rsidR="000A0CF0" w:rsidRPr="00E865A6" w:rsidRDefault="000A0CF0" w:rsidP="009357E5">
      <w:pPr>
        <w:pStyle w:val="ListParagraph"/>
        <w:numPr>
          <w:ilvl w:val="0"/>
          <w:numId w:val="18"/>
        </w:numPr>
        <w:tabs>
          <w:tab w:val="left" w:pos="857"/>
        </w:tabs>
        <w:spacing w:before="1" w:line="276" w:lineRule="auto"/>
        <w:ind w:right="1042"/>
      </w:pPr>
      <w:r w:rsidRPr="00E865A6">
        <w:t xml:space="preserve">Dostatan dokaz da ponuditelj ima pravo raspolagati skladišnim kapacitetima koje nudi za zakup u ovome postupku. Takav dokaz može biti </w:t>
      </w:r>
      <w:r w:rsidR="00D003B9" w:rsidRPr="00E865A6">
        <w:t>ZK</w:t>
      </w:r>
      <w:r w:rsidRPr="00E865A6">
        <w:t xml:space="preserve"> izvadak kojim se dokazuje vlasništvo ili drugo odgovarajuće stvarno pravo, ugovor o koncesiji, ugovor o zakupu s dozvolom za davanje u podzakup itd. Iz isprava koja se prilažu kao dokaz ove okolnosti mora proizlaziti da ponuditelj ima pravo dati skladišne kapacitete u zakup, i to za čitavo trajanje ugovora koji se dodjeljuje u ovome postupku. </w:t>
      </w:r>
    </w:p>
    <w:p w14:paraId="0E9250DF" w14:textId="07B1D593" w:rsidR="000A0CF0" w:rsidRPr="00E865A6" w:rsidRDefault="000A0CF0" w:rsidP="000A0CF0">
      <w:pPr>
        <w:pStyle w:val="ListParagraph"/>
        <w:numPr>
          <w:ilvl w:val="0"/>
          <w:numId w:val="18"/>
        </w:numPr>
        <w:tabs>
          <w:tab w:val="left" w:pos="857"/>
        </w:tabs>
        <w:spacing w:before="3" w:line="276" w:lineRule="auto"/>
        <w:ind w:right="1043"/>
      </w:pPr>
      <w:r w:rsidRPr="00E865A6">
        <w:t>Izjavu da će na naručiteljev zahtjev i u najkraćem mogućem roku dostaviti svu dokumentaciju koju naručitelj od njega zatraži, s ciljem ishođenja dozvole za obavljanje energetske djelatnosti trgovine na veliko naftnim derivatima, suglasnosti nadležnog ministarstva za obavljanje djelatnosti</w:t>
      </w:r>
      <w:r w:rsidRPr="00E865A6">
        <w:rPr>
          <w:spacing w:val="-9"/>
        </w:rPr>
        <w:t xml:space="preserve"> </w:t>
      </w:r>
      <w:r w:rsidRPr="00E865A6">
        <w:t>trgovine</w:t>
      </w:r>
      <w:r w:rsidRPr="00E865A6">
        <w:rPr>
          <w:spacing w:val="-7"/>
        </w:rPr>
        <w:t xml:space="preserve"> </w:t>
      </w:r>
      <w:r w:rsidRPr="00E865A6">
        <w:t>na</w:t>
      </w:r>
      <w:r w:rsidRPr="00E865A6">
        <w:rPr>
          <w:spacing w:val="-7"/>
        </w:rPr>
        <w:t xml:space="preserve"> </w:t>
      </w:r>
      <w:r w:rsidRPr="00E865A6">
        <w:t>veliko</w:t>
      </w:r>
      <w:r w:rsidRPr="00E865A6">
        <w:rPr>
          <w:spacing w:val="-7"/>
        </w:rPr>
        <w:t xml:space="preserve"> </w:t>
      </w:r>
      <w:r w:rsidRPr="00E865A6">
        <w:t>naftnim</w:t>
      </w:r>
      <w:r w:rsidRPr="00E865A6">
        <w:rPr>
          <w:spacing w:val="-11"/>
        </w:rPr>
        <w:t xml:space="preserve"> </w:t>
      </w:r>
      <w:r w:rsidRPr="00E865A6">
        <w:t>derivatima</w:t>
      </w:r>
      <w:r w:rsidRPr="00E865A6">
        <w:rPr>
          <w:spacing w:val="-7"/>
        </w:rPr>
        <w:t xml:space="preserve"> </w:t>
      </w:r>
      <w:r w:rsidRPr="00E865A6">
        <w:t>i</w:t>
      </w:r>
      <w:r w:rsidRPr="00E865A6">
        <w:rPr>
          <w:spacing w:val="-6"/>
        </w:rPr>
        <w:t xml:space="preserve"> </w:t>
      </w:r>
      <w:r w:rsidRPr="00E865A6">
        <w:t>trgovine</w:t>
      </w:r>
      <w:r w:rsidRPr="00E865A6">
        <w:rPr>
          <w:spacing w:val="-7"/>
        </w:rPr>
        <w:t xml:space="preserve"> </w:t>
      </w:r>
      <w:r w:rsidRPr="00E865A6">
        <w:t>s</w:t>
      </w:r>
      <w:r w:rsidRPr="00E865A6">
        <w:rPr>
          <w:spacing w:val="-6"/>
        </w:rPr>
        <w:t xml:space="preserve"> </w:t>
      </w:r>
      <w:r w:rsidRPr="00E865A6">
        <w:t>inozemstvom</w:t>
      </w:r>
      <w:r w:rsidRPr="00E865A6">
        <w:rPr>
          <w:spacing w:val="-11"/>
        </w:rPr>
        <w:t xml:space="preserve"> </w:t>
      </w:r>
      <w:r w:rsidRPr="00E865A6">
        <w:t>i</w:t>
      </w:r>
      <w:r w:rsidRPr="00E865A6">
        <w:rPr>
          <w:spacing w:val="-6"/>
        </w:rPr>
        <w:t xml:space="preserve"> </w:t>
      </w:r>
      <w:r w:rsidRPr="00E865A6">
        <w:t>sličnih</w:t>
      </w:r>
      <w:r w:rsidRPr="00E865A6">
        <w:rPr>
          <w:spacing w:val="-7"/>
        </w:rPr>
        <w:t xml:space="preserve"> </w:t>
      </w:r>
      <w:r w:rsidRPr="00E865A6">
        <w:t>dokumenata nužnih za redovno poslovanje naručitelja i korištenje</w:t>
      </w:r>
      <w:r w:rsidRPr="00E865A6">
        <w:rPr>
          <w:spacing w:val="-12"/>
        </w:rPr>
        <w:t xml:space="preserve"> </w:t>
      </w:r>
      <w:r w:rsidRPr="00E865A6">
        <w:t>skladišta.</w:t>
      </w:r>
    </w:p>
    <w:p w14:paraId="17E8F35C" w14:textId="36B77C57" w:rsidR="00E25399" w:rsidRPr="00E865A6" w:rsidRDefault="000A0CF0" w:rsidP="000A0CF0">
      <w:pPr>
        <w:pStyle w:val="ListParagraph"/>
        <w:numPr>
          <w:ilvl w:val="0"/>
          <w:numId w:val="18"/>
        </w:numPr>
        <w:tabs>
          <w:tab w:val="left" w:pos="857"/>
        </w:tabs>
        <w:spacing w:before="1" w:line="276" w:lineRule="auto"/>
        <w:rPr>
          <w:sz w:val="24"/>
        </w:rPr>
      </w:pPr>
      <w:r w:rsidRPr="00E865A6">
        <w:t>Opis modela</w:t>
      </w:r>
      <w:r w:rsidRPr="00E865A6">
        <w:rPr>
          <w:spacing w:val="-7"/>
        </w:rPr>
        <w:t xml:space="preserve"> </w:t>
      </w:r>
      <w:r w:rsidRPr="00E865A6">
        <w:t>zanavljanja.</w:t>
      </w:r>
    </w:p>
    <w:p w14:paraId="28C0914F" w14:textId="77777777" w:rsidR="00E07C30" w:rsidRPr="00E865A6" w:rsidRDefault="00E07C30" w:rsidP="00E07C30">
      <w:pPr>
        <w:pStyle w:val="ListParagraph"/>
        <w:tabs>
          <w:tab w:val="left" w:pos="857"/>
        </w:tabs>
        <w:spacing w:before="1" w:line="276" w:lineRule="auto"/>
        <w:ind w:firstLine="0"/>
        <w:rPr>
          <w:sz w:val="24"/>
        </w:rPr>
      </w:pPr>
    </w:p>
    <w:p w14:paraId="5ECCD2E2" w14:textId="6F518412" w:rsidR="00E25399" w:rsidRPr="00E865A6" w:rsidRDefault="00FF088D" w:rsidP="000A0CF0">
      <w:pPr>
        <w:pStyle w:val="BodyText"/>
        <w:spacing w:line="276" w:lineRule="auto"/>
        <w:ind w:left="136" w:right="1048"/>
        <w:jc w:val="both"/>
      </w:pPr>
      <w:r w:rsidRPr="00E865A6">
        <w:t>Ukoliko</w:t>
      </w:r>
      <w:r w:rsidR="006347D4" w:rsidRPr="00E865A6">
        <w:t xml:space="preserve"> ponudu dostavlja zajednica ponuditelja</w:t>
      </w:r>
      <w:r w:rsidR="00087F95" w:rsidRPr="00E865A6">
        <w:t>,</w:t>
      </w:r>
      <w:r w:rsidR="006347D4" w:rsidRPr="00E865A6">
        <w:t xml:space="preserve"> dužni su uz ponudu predati u cijelosti ispunjene i potpisane prethodno navedene dokumente za svakog člana zajednice.</w:t>
      </w:r>
    </w:p>
    <w:p w14:paraId="72C3065C" w14:textId="77777777" w:rsidR="00E25399" w:rsidRPr="00E865A6" w:rsidRDefault="00E25399" w:rsidP="000A0CF0">
      <w:pPr>
        <w:pStyle w:val="BodyText"/>
        <w:spacing w:line="276" w:lineRule="auto"/>
        <w:rPr>
          <w:sz w:val="24"/>
        </w:rPr>
      </w:pPr>
    </w:p>
    <w:p w14:paraId="7B6967B8" w14:textId="77777777" w:rsidR="00E25399" w:rsidRPr="00E865A6" w:rsidRDefault="00E25399" w:rsidP="000A0CF0">
      <w:pPr>
        <w:pStyle w:val="BodyText"/>
        <w:spacing w:before="8" w:line="276" w:lineRule="auto"/>
        <w:rPr>
          <w:sz w:val="19"/>
        </w:rPr>
      </w:pPr>
    </w:p>
    <w:p w14:paraId="15BCE925" w14:textId="77777777" w:rsidR="00E25399" w:rsidRPr="00E865A6" w:rsidRDefault="006347D4" w:rsidP="000A0CF0">
      <w:pPr>
        <w:pStyle w:val="Heading3"/>
        <w:numPr>
          <w:ilvl w:val="0"/>
          <w:numId w:val="17"/>
        </w:numPr>
        <w:tabs>
          <w:tab w:val="left" w:pos="857"/>
        </w:tabs>
        <w:spacing w:line="276" w:lineRule="auto"/>
        <w:jc w:val="left"/>
      </w:pPr>
      <w:r w:rsidRPr="00E865A6">
        <w:t>Podnošenje ponuda</w:t>
      </w:r>
    </w:p>
    <w:p w14:paraId="0B48E81E" w14:textId="77777777" w:rsidR="00E25399" w:rsidRPr="00E865A6" w:rsidRDefault="00E25399" w:rsidP="000A0CF0">
      <w:pPr>
        <w:pStyle w:val="BodyText"/>
        <w:spacing w:before="8" w:line="276" w:lineRule="auto"/>
        <w:rPr>
          <w:b/>
          <w:sz w:val="23"/>
        </w:rPr>
      </w:pPr>
    </w:p>
    <w:p w14:paraId="45102943" w14:textId="7AFDDBCB" w:rsidR="00E25399" w:rsidRPr="00E865A6" w:rsidRDefault="006347D4" w:rsidP="00EE4624">
      <w:pPr>
        <w:spacing w:line="276" w:lineRule="auto"/>
        <w:ind w:left="136" w:right="1038"/>
        <w:jc w:val="both"/>
      </w:pPr>
      <w:r w:rsidRPr="00E865A6">
        <w:t>Ponude</w:t>
      </w:r>
      <w:r w:rsidRPr="00E865A6">
        <w:rPr>
          <w:spacing w:val="-4"/>
        </w:rPr>
        <w:t xml:space="preserve"> </w:t>
      </w:r>
      <w:r w:rsidRPr="00E865A6">
        <w:t>moraju</w:t>
      </w:r>
      <w:r w:rsidRPr="00E865A6">
        <w:rPr>
          <w:spacing w:val="-4"/>
        </w:rPr>
        <w:t xml:space="preserve"> </w:t>
      </w:r>
      <w:r w:rsidRPr="00E865A6">
        <w:t>biti</w:t>
      </w:r>
      <w:r w:rsidRPr="00E865A6">
        <w:rPr>
          <w:spacing w:val="-3"/>
        </w:rPr>
        <w:t xml:space="preserve"> </w:t>
      </w:r>
      <w:r w:rsidRPr="00E865A6">
        <w:t>dostavljene</w:t>
      </w:r>
      <w:r w:rsidRPr="00E865A6">
        <w:rPr>
          <w:spacing w:val="-3"/>
        </w:rPr>
        <w:t xml:space="preserve"> </w:t>
      </w:r>
      <w:r w:rsidRPr="00E865A6">
        <w:t>preporučenom</w:t>
      </w:r>
      <w:r w:rsidRPr="00E865A6">
        <w:rPr>
          <w:spacing w:val="-7"/>
        </w:rPr>
        <w:t xml:space="preserve"> </w:t>
      </w:r>
      <w:r w:rsidRPr="00E865A6">
        <w:t>poštom</w:t>
      </w:r>
      <w:r w:rsidRPr="00E865A6">
        <w:rPr>
          <w:spacing w:val="-7"/>
        </w:rPr>
        <w:t xml:space="preserve"> </w:t>
      </w:r>
      <w:r w:rsidRPr="00E865A6">
        <w:t>ili</w:t>
      </w:r>
      <w:r w:rsidRPr="00E865A6">
        <w:rPr>
          <w:spacing w:val="-3"/>
        </w:rPr>
        <w:t xml:space="preserve"> </w:t>
      </w:r>
      <w:r w:rsidRPr="00E865A6">
        <w:t>predane</w:t>
      </w:r>
      <w:r w:rsidRPr="00E865A6">
        <w:rPr>
          <w:spacing w:val="-3"/>
        </w:rPr>
        <w:t xml:space="preserve"> </w:t>
      </w:r>
      <w:r w:rsidRPr="00E865A6">
        <w:t>osobno na</w:t>
      </w:r>
      <w:r w:rsidRPr="00E865A6">
        <w:rPr>
          <w:spacing w:val="-3"/>
        </w:rPr>
        <w:t xml:space="preserve"> </w:t>
      </w:r>
      <w:r w:rsidRPr="00E865A6">
        <w:t>urudžbeni</w:t>
      </w:r>
      <w:r w:rsidRPr="00E865A6">
        <w:rPr>
          <w:spacing w:val="-3"/>
        </w:rPr>
        <w:t xml:space="preserve"> </w:t>
      </w:r>
      <w:r w:rsidRPr="00E865A6">
        <w:t>zapisnik</w:t>
      </w:r>
      <w:r w:rsidRPr="00E865A6">
        <w:rPr>
          <w:spacing w:val="-5"/>
        </w:rPr>
        <w:t xml:space="preserve"> </w:t>
      </w:r>
      <w:r w:rsidRPr="00E865A6">
        <w:t>AZU,</w:t>
      </w:r>
      <w:r w:rsidRPr="00E865A6">
        <w:rPr>
          <w:spacing w:val="-4"/>
        </w:rPr>
        <w:t xml:space="preserve"> </w:t>
      </w:r>
      <w:r w:rsidRPr="00E865A6">
        <w:t>u zatvorenoj</w:t>
      </w:r>
      <w:r w:rsidRPr="00E865A6">
        <w:rPr>
          <w:spacing w:val="-6"/>
        </w:rPr>
        <w:t xml:space="preserve"> </w:t>
      </w:r>
      <w:r w:rsidRPr="00E865A6">
        <w:t>omotnici</w:t>
      </w:r>
      <w:r w:rsidRPr="00E865A6">
        <w:rPr>
          <w:spacing w:val="-11"/>
        </w:rPr>
        <w:t xml:space="preserve"> </w:t>
      </w:r>
      <w:r w:rsidRPr="00E865A6">
        <w:t>na</w:t>
      </w:r>
      <w:r w:rsidRPr="00E865A6">
        <w:rPr>
          <w:spacing w:val="-9"/>
        </w:rPr>
        <w:t xml:space="preserve"> </w:t>
      </w:r>
      <w:r w:rsidRPr="00E865A6">
        <w:t>kojoj</w:t>
      </w:r>
      <w:r w:rsidRPr="00E865A6">
        <w:rPr>
          <w:spacing w:val="-9"/>
        </w:rPr>
        <w:t xml:space="preserve"> </w:t>
      </w:r>
      <w:r w:rsidRPr="00E865A6">
        <w:t>na</w:t>
      </w:r>
      <w:r w:rsidRPr="00E865A6">
        <w:rPr>
          <w:spacing w:val="-9"/>
        </w:rPr>
        <w:t xml:space="preserve"> </w:t>
      </w:r>
      <w:r w:rsidRPr="00E865A6">
        <w:t>prednjoj</w:t>
      </w:r>
      <w:r w:rsidRPr="00E865A6">
        <w:rPr>
          <w:spacing w:val="-9"/>
        </w:rPr>
        <w:t xml:space="preserve"> </w:t>
      </w:r>
      <w:r w:rsidRPr="00E865A6">
        <w:t>strani</w:t>
      </w:r>
      <w:r w:rsidRPr="00E865A6">
        <w:rPr>
          <w:spacing w:val="-9"/>
        </w:rPr>
        <w:t xml:space="preserve"> </w:t>
      </w:r>
      <w:r w:rsidRPr="00E865A6">
        <w:t>omotnice</w:t>
      </w:r>
      <w:r w:rsidRPr="00E865A6">
        <w:rPr>
          <w:spacing w:val="-9"/>
        </w:rPr>
        <w:t xml:space="preserve"> </w:t>
      </w:r>
      <w:r w:rsidRPr="00E865A6">
        <w:t>treba</w:t>
      </w:r>
      <w:r w:rsidRPr="00E865A6">
        <w:rPr>
          <w:spacing w:val="-9"/>
        </w:rPr>
        <w:t xml:space="preserve"> </w:t>
      </w:r>
      <w:r w:rsidRPr="00E865A6">
        <w:t>pisati</w:t>
      </w:r>
      <w:r w:rsidRPr="00E865A6">
        <w:rPr>
          <w:b/>
        </w:rPr>
        <w:t>:</w:t>
      </w:r>
      <w:r w:rsidRPr="00E865A6">
        <w:rPr>
          <w:b/>
          <w:spacing w:val="-9"/>
        </w:rPr>
        <w:t xml:space="preserve"> </w:t>
      </w:r>
      <w:r w:rsidR="005D175E" w:rsidRPr="00E865A6">
        <w:rPr>
          <w:b/>
        </w:rPr>
        <w:t>„</w:t>
      </w:r>
      <w:r w:rsidRPr="00E865A6">
        <w:rPr>
          <w:b/>
        </w:rPr>
        <w:t>Poziv</w:t>
      </w:r>
      <w:r w:rsidRPr="00E865A6">
        <w:rPr>
          <w:b/>
          <w:spacing w:val="-10"/>
        </w:rPr>
        <w:t xml:space="preserve"> </w:t>
      </w:r>
      <w:r w:rsidRPr="00E865A6">
        <w:rPr>
          <w:b/>
        </w:rPr>
        <w:t>za</w:t>
      </w:r>
      <w:r w:rsidRPr="00E865A6">
        <w:rPr>
          <w:b/>
          <w:spacing w:val="-10"/>
        </w:rPr>
        <w:t xml:space="preserve"> </w:t>
      </w:r>
      <w:r w:rsidRPr="00E865A6">
        <w:rPr>
          <w:b/>
        </w:rPr>
        <w:t>dostavu</w:t>
      </w:r>
      <w:r w:rsidRPr="00E865A6">
        <w:rPr>
          <w:b/>
          <w:spacing w:val="-10"/>
        </w:rPr>
        <w:t xml:space="preserve"> </w:t>
      </w:r>
      <w:r w:rsidRPr="00E865A6">
        <w:rPr>
          <w:b/>
        </w:rPr>
        <w:t>ponuda</w:t>
      </w:r>
      <w:r w:rsidRPr="00E865A6">
        <w:rPr>
          <w:b/>
          <w:spacing w:val="-10"/>
        </w:rPr>
        <w:t xml:space="preserve"> </w:t>
      </w:r>
      <w:r w:rsidRPr="00E865A6">
        <w:rPr>
          <w:b/>
        </w:rPr>
        <w:t>br.</w:t>
      </w:r>
      <w:r w:rsidRPr="00E865A6">
        <w:rPr>
          <w:b/>
          <w:spacing w:val="-8"/>
        </w:rPr>
        <w:t xml:space="preserve"> </w:t>
      </w:r>
      <w:r w:rsidRPr="00E865A6">
        <w:rPr>
          <w:b/>
        </w:rPr>
        <w:t>SZ 0</w:t>
      </w:r>
      <w:r w:rsidR="006755B9" w:rsidRPr="00E865A6">
        <w:rPr>
          <w:b/>
        </w:rPr>
        <w:t>5</w:t>
      </w:r>
      <w:r w:rsidRPr="00E865A6">
        <w:rPr>
          <w:b/>
        </w:rPr>
        <w:t>/</w:t>
      </w:r>
      <w:r w:rsidR="006755B9" w:rsidRPr="00E865A6">
        <w:rPr>
          <w:b/>
        </w:rPr>
        <w:t>24</w:t>
      </w:r>
      <w:r w:rsidRPr="00E865A6">
        <w:rPr>
          <w:b/>
        </w:rPr>
        <w:t xml:space="preserve"> – Ne otvarati“</w:t>
      </w:r>
      <w:r w:rsidRPr="00E865A6">
        <w:t>, na sljedeću</w:t>
      </w:r>
      <w:r w:rsidRPr="00E865A6">
        <w:rPr>
          <w:spacing w:val="-10"/>
        </w:rPr>
        <w:t xml:space="preserve"> </w:t>
      </w:r>
      <w:r w:rsidRPr="00E865A6">
        <w:t>adresu:</w:t>
      </w:r>
    </w:p>
    <w:p w14:paraId="180BD28C" w14:textId="77777777" w:rsidR="00E25399" w:rsidRPr="00E865A6" w:rsidRDefault="006347D4" w:rsidP="000A0CF0">
      <w:pPr>
        <w:pStyle w:val="Heading3"/>
        <w:spacing w:before="142" w:line="276" w:lineRule="auto"/>
        <w:ind w:right="940"/>
      </w:pPr>
      <w:r w:rsidRPr="00E865A6">
        <w:t>AGENCIJA ZA UGLJIKOVODIKE</w:t>
      </w:r>
    </w:p>
    <w:p w14:paraId="18990B38" w14:textId="463196FF" w:rsidR="00E25399" w:rsidRPr="00E865A6" w:rsidRDefault="006347D4" w:rsidP="000A0CF0">
      <w:pPr>
        <w:spacing w:before="37" w:line="276" w:lineRule="auto"/>
        <w:ind w:left="31" w:right="937"/>
        <w:jc w:val="center"/>
        <w:rPr>
          <w:b/>
        </w:rPr>
      </w:pPr>
      <w:r w:rsidRPr="00E865A6">
        <w:rPr>
          <w:b/>
        </w:rPr>
        <w:t xml:space="preserve">Miramarska </w:t>
      </w:r>
      <w:r w:rsidR="006755B9" w:rsidRPr="00E865A6">
        <w:rPr>
          <w:b/>
        </w:rPr>
        <w:t xml:space="preserve">cesta </w:t>
      </w:r>
      <w:r w:rsidRPr="00E865A6">
        <w:rPr>
          <w:b/>
        </w:rPr>
        <w:t>24</w:t>
      </w:r>
    </w:p>
    <w:p w14:paraId="42502C53" w14:textId="77777777" w:rsidR="00E25399" w:rsidRPr="00E865A6" w:rsidRDefault="006347D4" w:rsidP="000A0CF0">
      <w:pPr>
        <w:spacing w:before="37" w:line="276" w:lineRule="auto"/>
        <w:ind w:left="31" w:right="938"/>
        <w:jc w:val="center"/>
        <w:rPr>
          <w:b/>
        </w:rPr>
      </w:pPr>
      <w:r w:rsidRPr="00E865A6">
        <w:rPr>
          <w:b/>
        </w:rPr>
        <w:t>10 000 Zagreb, Hrvatska</w:t>
      </w:r>
    </w:p>
    <w:p w14:paraId="18C142D9" w14:textId="77777777" w:rsidR="00E25399" w:rsidRPr="00E865A6" w:rsidRDefault="006347D4" w:rsidP="000A0CF0">
      <w:pPr>
        <w:pStyle w:val="BodyText"/>
        <w:spacing w:before="152" w:line="276" w:lineRule="auto"/>
        <w:ind w:left="136"/>
        <w:jc w:val="both"/>
      </w:pPr>
      <w:r w:rsidRPr="00E865A6">
        <w:t>Sve ponude moraju biti predana u jednom originalnom primjerku i jednoj preslici.</w:t>
      </w:r>
    </w:p>
    <w:p w14:paraId="492E3860" w14:textId="77777777" w:rsidR="00E25399" w:rsidRPr="00E865A6" w:rsidRDefault="00E25399" w:rsidP="000A0CF0">
      <w:pPr>
        <w:pStyle w:val="BodyText"/>
        <w:spacing w:before="8" w:line="276" w:lineRule="auto"/>
        <w:rPr>
          <w:sz w:val="24"/>
        </w:rPr>
      </w:pPr>
    </w:p>
    <w:p w14:paraId="0D35A7E6" w14:textId="77777777" w:rsidR="00E25399" w:rsidRPr="00E865A6" w:rsidRDefault="006347D4" w:rsidP="000A0CF0">
      <w:pPr>
        <w:pStyle w:val="Heading3"/>
        <w:numPr>
          <w:ilvl w:val="0"/>
          <w:numId w:val="17"/>
        </w:numPr>
        <w:tabs>
          <w:tab w:val="left" w:pos="857"/>
        </w:tabs>
        <w:spacing w:line="276" w:lineRule="auto"/>
        <w:jc w:val="left"/>
      </w:pPr>
      <w:r w:rsidRPr="00E865A6">
        <w:t>Kriterij odabira</w:t>
      </w:r>
      <w:r w:rsidRPr="00E865A6">
        <w:rPr>
          <w:spacing w:val="-7"/>
        </w:rPr>
        <w:t xml:space="preserve"> </w:t>
      </w:r>
      <w:r w:rsidRPr="00E865A6">
        <w:t>ponude</w:t>
      </w:r>
    </w:p>
    <w:p w14:paraId="5E76E10B" w14:textId="77777777" w:rsidR="00E25399" w:rsidRPr="00E865A6" w:rsidRDefault="00E25399" w:rsidP="000A0CF0">
      <w:pPr>
        <w:pStyle w:val="BodyText"/>
        <w:spacing w:before="7" w:line="276" w:lineRule="auto"/>
        <w:rPr>
          <w:b/>
          <w:sz w:val="23"/>
        </w:rPr>
      </w:pPr>
    </w:p>
    <w:p w14:paraId="11A44F92" w14:textId="63620607" w:rsidR="00E25399" w:rsidRPr="00E865A6" w:rsidRDefault="006347D4" w:rsidP="000A0CF0">
      <w:pPr>
        <w:pStyle w:val="BodyText"/>
        <w:spacing w:line="276" w:lineRule="auto"/>
        <w:ind w:left="136" w:right="1043"/>
        <w:jc w:val="both"/>
      </w:pPr>
      <w:r w:rsidRPr="00E865A6">
        <w:t xml:space="preserve">Kriterij za odabir ponude za Grupu A i Grupu B je najniža ponuđena cijena za skladištenje dijela obveznih zaliha naftnih derivata sukladno točki </w:t>
      </w:r>
      <w:r w:rsidR="004E7878" w:rsidRPr="00E865A6">
        <w:t>4</w:t>
      </w:r>
      <w:r w:rsidRPr="00E865A6">
        <w:t>. DIO II. ove Natječajne dokumentacije.</w:t>
      </w:r>
    </w:p>
    <w:p w14:paraId="678D4F15" w14:textId="59893DA6" w:rsidR="00E25399" w:rsidRPr="00E865A6" w:rsidRDefault="006347D4" w:rsidP="000A0CF0">
      <w:pPr>
        <w:pStyle w:val="BodyText"/>
        <w:tabs>
          <w:tab w:val="left" w:pos="9214"/>
        </w:tabs>
        <w:spacing w:before="202" w:line="276" w:lineRule="auto"/>
        <w:ind w:left="136" w:right="1116"/>
        <w:jc w:val="both"/>
      </w:pPr>
      <w:r w:rsidRPr="00E865A6">
        <w:t xml:space="preserve">Za Grupu A </w:t>
      </w:r>
      <w:r w:rsidR="007D2F66" w:rsidRPr="00E865A6">
        <w:t xml:space="preserve">bira se jedan </w:t>
      </w:r>
      <w:r w:rsidR="005E0A88" w:rsidRPr="00E865A6">
        <w:t>ili više najpovoljnijih ponuditelja do postizanja ukupnog skladišnog kapaciteta od 120.000 m</w:t>
      </w:r>
      <w:r w:rsidR="005E0A88" w:rsidRPr="00E865A6">
        <w:rPr>
          <w:vertAlign w:val="superscript"/>
        </w:rPr>
        <w:t>3</w:t>
      </w:r>
      <w:r w:rsidR="004E7878" w:rsidRPr="00E865A6">
        <w:t>,</w:t>
      </w:r>
      <w:r w:rsidR="007D2F66" w:rsidRPr="00E865A6">
        <w:t xml:space="preserve"> dok se </w:t>
      </w:r>
      <w:r w:rsidRPr="00E865A6">
        <w:t xml:space="preserve">za Grupu B bira jedan </w:t>
      </w:r>
      <w:r w:rsidR="007D2F66" w:rsidRPr="00E865A6">
        <w:t xml:space="preserve">ili više </w:t>
      </w:r>
      <w:r w:rsidRPr="00E865A6">
        <w:t>najpovoljniji</w:t>
      </w:r>
      <w:r w:rsidR="007D2F66" w:rsidRPr="00E865A6">
        <w:t>h</w:t>
      </w:r>
      <w:r w:rsidRPr="00E865A6">
        <w:t xml:space="preserve"> ponuditelj</w:t>
      </w:r>
      <w:r w:rsidR="007D2F66" w:rsidRPr="00E865A6">
        <w:t>a</w:t>
      </w:r>
      <w:r w:rsidR="005E0A88" w:rsidRPr="00E865A6">
        <w:t xml:space="preserve"> do postizanja ukupnog skladišnog kapaciteta od 145.000 m</w:t>
      </w:r>
      <w:r w:rsidR="005E0A88" w:rsidRPr="00E865A6">
        <w:rPr>
          <w:vertAlign w:val="superscript"/>
        </w:rPr>
        <w:t>3</w:t>
      </w:r>
      <w:r w:rsidRPr="00E865A6">
        <w:t>.</w:t>
      </w:r>
    </w:p>
    <w:p w14:paraId="51DC73C5" w14:textId="7997541A" w:rsidR="006A6DA8" w:rsidRPr="00E865A6" w:rsidRDefault="006A6DA8" w:rsidP="000A0CF0">
      <w:pPr>
        <w:pStyle w:val="BodyText"/>
        <w:tabs>
          <w:tab w:val="left" w:pos="9214"/>
        </w:tabs>
        <w:spacing w:before="202" w:line="276" w:lineRule="auto"/>
        <w:ind w:left="136" w:right="1116"/>
        <w:jc w:val="both"/>
      </w:pPr>
      <w:r w:rsidRPr="00E865A6">
        <w:t>U slučaju da prvorangirani najpovoljniji ponuditelj</w:t>
      </w:r>
      <w:r w:rsidR="0083752B" w:rsidRPr="00E865A6">
        <w:t xml:space="preserve"> za Grupu A ili Grupu B</w:t>
      </w:r>
      <w:r w:rsidRPr="00E865A6">
        <w:t xml:space="preserve"> </w:t>
      </w:r>
      <w:r w:rsidR="00651FE7" w:rsidRPr="00E865A6">
        <w:t>svojom ponudom koju naručitelj prihvati ne zadovolji ukupan skladišni kapacitet za predmetnu grupu koji se nabavlja ovom nabavom, naručitelj će za ostatak traženog kapaciteta prihvatiti prvu sljedeće</w:t>
      </w:r>
      <w:r w:rsidR="00122444" w:rsidRPr="00E865A6">
        <w:t xml:space="preserve"> </w:t>
      </w:r>
      <w:r w:rsidR="00651FE7" w:rsidRPr="00E865A6">
        <w:t>rangiranu ponudu. Ako ni tada ne bude zadovoljen ukupni skladišni kapacitet za predmetnu grupu, naručitelj će redom prihvaćati ponude sljedeće</w:t>
      </w:r>
      <w:r w:rsidR="004C5F02" w:rsidRPr="00E865A6">
        <w:t xml:space="preserve"> </w:t>
      </w:r>
      <w:r w:rsidR="00651FE7" w:rsidRPr="00E865A6">
        <w:t xml:space="preserve">rangiranih ponuditelja, sve dok se ukupni kapacitet ne zadovolji. Ponuditelji čije bi ponude na ovaj način bile odabrane iza prvorangiranog ponuditelja nemaju pravo odustati od ponude i obvezni su sklopiti ugovor o skladištenju čak i ako naručitelj prihvati njihovu ponudu samo </w:t>
      </w:r>
      <w:r w:rsidR="0042348C" w:rsidRPr="00E865A6">
        <w:t xml:space="preserve">djelomično, </w:t>
      </w:r>
      <w:r w:rsidR="00651FE7" w:rsidRPr="00E865A6">
        <w:t xml:space="preserve">u dijelu koji mu je potreban kako bi pokrio razliku između ukupnog skladišnog kapaciteta koji se </w:t>
      </w:r>
      <w:r w:rsidR="00651FE7" w:rsidRPr="00E865A6">
        <w:lastRenderedPageBreak/>
        <w:t xml:space="preserve">nabavlja i kapaciteta koji je ponudio bolje rangirani ponuditelj.   </w:t>
      </w:r>
    </w:p>
    <w:p w14:paraId="331FB790" w14:textId="77777777" w:rsidR="00E25399" w:rsidRPr="00E865A6" w:rsidRDefault="00E25399" w:rsidP="000A0CF0">
      <w:pPr>
        <w:pStyle w:val="BodyText"/>
        <w:spacing w:before="6" w:line="276" w:lineRule="auto"/>
        <w:rPr>
          <w:sz w:val="20"/>
        </w:rPr>
      </w:pPr>
    </w:p>
    <w:p w14:paraId="62D1EE78" w14:textId="77777777" w:rsidR="00E25399" w:rsidRPr="00E865A6" w:rsidRDefault="006347D4" w:rsidP="000A0CF0">
      <w:pPr>
        <w:pStyle w:val="BodyText"/>
        <w:spacing w:line="276" w:lineRule="auto"/>
        <w:ind w:left="136" w:right="1043"/>
        <w:jc w:val="both"/>
      </w:pPr>
      <w:r w:rsidRPr="00E865A6">
        <w:t>U slučaju kada su dvije ili više ponuda jednako rangirane, AZU će odabrati ponudu koja je zaprimljena ranije.</w:t>
      </w:r>
    </w:p>
    <w:p w14:paraId="5DB2FB30" w14:textId="77777777" w:rsidR="00A71873" w:rsidRPr="00E865A6" w:rsidRDefault="00A71873" w:rsidP="00EE4624">
      <w:pPr>
        <w:pStyle w:val="BodyText"/>
        <w:spacing w:line="276" w:lineRule="auto"/>
        <w:ind w:left="136" w:right="1043"/>
        <w:jc w:val="both"/>
      </w:pPr>
    </w:p>
    <w:p w14:paraId="2AB665A9" w14:textId="77777777" w:rsidR="00E25399" w:rsidRPr="00E865A6" w:rsidRDefault="006347D4" w:rsidP="00EE4624">
      <w:pPr>
        <w:pStyle w:val="Heading3"/>
        <w:numPr>
          <w:ilvl w:val="0"/>
          <w:numId w:val="17"/>
        </w:numPr>
        <w:tabs>
          <w:tab w:val="left" w:pos="857"/>
        </w:tabs>
        <w:spacing w:before="207" w:line="276" w:lineRule="auto"/>
        <w:jc w:val="left"/>
      </w:pPr>
      <w:r w:rsidRPr="00E865A6">
        <w:t>Rok za donošenje odluke o odabiru ili</w:t>
      </w:r>
      <w:r w:rsidRPr="00E865A6">
        <w:rPr>
          <w:spacing w:val="-11"/>
        </w:rPr>
        <w:t xml:space="preserve"> </w:t>
      </w:r>
      <w:r w:rsidRPr="00E865A6">
        <w:t>poništenju</w:t>
      </w:r>
    </w:p>
    <w:p w14:paraId="3266C5BC" w14:textId="77777777" w:rsidR="00E25399" w:rsidRPr="00E865A6" w:rsidRDefault="00E25399" w:rsidP="00EE4624">
      <w:pPr>
        <w:pStyle w:val="BodyText"/>
        <w:spacing w:before="8" w:line="276" w:lineRule="auto"/>
        <w:rPr>
          <w:b/>
          <w:sz w:val="23"/>
        </w:rPr>
      </w:pPr>
    </w:p>
    <w:p w14:paraId="39E29F29" w14:textId="19EC93F3" w:rsidR="000A0CF0" w:rsidRPr="00E865A6" w:rsidRDefault="006347D4" w:rsidP="00EE4624">
      <w:pPr>
        <w:pStyle w:val="BodyText"/>
        <w:spacing w:line="276" w:lineRule="auto"/>
        <w:ind w:left="136" w:right="1039"/>
        <w:jc w:val="both"/>
      </w:pPr>
      <w:r w:rsidRPr="00E865A6">
        <w:t xml:space="preserve">Odluku o odabiru najpovoljnije ponude ili odluku o poništenju donijet će Uprava AZU </w:t>
      </w:r>
      <w:r w:rsidR="00343846" w:rsidRPr="00E865A6">
        <w:t xml:space="preserve">na </w:t>
      </w:r>
      <w:r w:rsidRPr="00E865A6">
        <w:t>temelj</w:t>
      </w:r>
      <w:r w:rsidR="00343846" w:rsidRPr="00E865A6">
        <w:t>u</w:t>
      </w:r>
      <w:r w:rsidRPr="00E865A6">
        <w:t xml:space="preserve"> prijedloga Povjerenstva najkasnije do </w:t>
      </w:r>
      <w:r w:rsidR="00671F7B" w:rsidRPr="00E865A6">
        <w:t>9</w:t>
      </w:r>
      <w:r w:rsidRPr="00E865A6">
        <w:t xml:space="preserve">. </w:t>
      </w:r>
      <w:r w:rsidR="00C012E2" w:rsidRPr="00E865A6">
        <w:t>listopada</w:t>
      </w:r>
      <w:r w:rsidRPr="00E865A6">
        <w:t xml:space="preserve"> 20</w:t>
      </w:r>
      <w:r w:rsidR="006755B9" w:rsidRPr="00E865A6">
        <w:t>24</w:t>
      </w:r>
      <w:r w:rsidRPr="00E865A6">
        <w:t>. AZU će odluku o odabiru odnosno poništenju dostaviti svakom ponuditelju.</w:t>
      </w:r>
    </w:p>
    <w:p w14:paraId="01305313" w14:textId="77777777" w:rsidR="000A0CF0" w:rsidRPr="00E865A6" w:rsidRDefault="000A0CF0" w:rsidP="00EE4624">
      <w:pPr>
        <w:pStyle w:val="BodyText"/>
        <w:spacing w:line="276" w:lineRule="auto"/>
        <w:ind w:left="136" w:right="1039"/>
        <w:jc w:val="both"/>
      </w:pPr>
    </w:p>
    <w:p w14:paraId="54CAAA9A" w14:textId="754996DA" w:rsidR="000A0CF0" w:rsidRPr="00E865A6" w:rsidRDefault="000A0CF0" w:rsidP="00EE4624">
      <w:pPr>
        <w:pStyle w:val="Heading3"/>
        <w:numPr>
          <w:ilvl w:val="0"/>
          <w:numId w:val="17"/>
        </w:numPr>
        <w:tabs>
          <w:tab w:val="left" w:pos="857"/>
        </w:tabs>
        <w:spacing w:before="92" w:line="276" w:lineRule="auto"/>
        <w:jc w:val="left"/>
      </w:pPr>
      <w:r w:rsidRPr="00E865A6">
        <w:t>Ugovor</w:t>
      </w:r>
    </w:p>
    <w:p w14:paraId="4FB1190F" w14:textId="77777777" w:rsidR="000A0CF0" w:rsidRPr="00E865A6" w:rsidRDefault="000A0CF0" w:rsidP="00EE4624">
      <w:pPr>
        <w:pStyle w:val="BodyText"/>
        <w:spacing w:line="276" w:lineRule="auto"/>
        <w:ind w:left="136" w:right="1039"/>
        <w:jc w:val="both"/>
      </w:pPr>
    </w:p>
    <w:p w14:paraId="20A65EB2" w14:textId="77777777" w:rsidR="000A0CF0" w:rsidRPr="00E865A6" w:rsidRDefault="000A0CF0" w:rsidP="00EE4624">
      <w:pPr>
        <w:pStyle w:val="BodyText"/>
        <w:spacing w:before="1" w:line="276" w:lineRule="auto"/>
        <w:ind w:left="136" w:right="1042"/>
        <w:jc w:val="both"/>
      </w:pPr>
      <w:r w:rsidRPr="00E865A6">
        <w:t>Ugovor o skladištenju za Grupu A sklopit će se s jednim ili više ponuditelja ili zajednicom ponuditelja ili više zajednica ponuditelja. Obzirom</w:t>
      </w:r>
      <w:r w:rsidRPr="00E865A6">
        <w:rPr>
          <w:spacing w:val="-13"/>
        </w:rPr>
        <w:t xml:space="preserve"> </w:t>
      </w:r>
      <w:r w:rsidRPr="00E865A6">
        <w:t>da</w:t>
      </w:r>
      <w:r w:rsidRPr="00E865A6">
        <w:rPr>
          <w:spacing w:val="-9"/>
        </w:rPr>
        <w:t xml:space="preserve"> </w:t>
      </w:r>
      <w:r w:rsidRPr="00E865A6">
        <w:t>naručitelj</w:t>
      </w:r>
      <w:r w:rsidRPr="00E865A6">
        <w:rPr>
          <w:spacing w:val="-9"/>
        </w:rPr>
        <w:t xml:space="preserve"> </w:t>
      </w:r>
      <w:r w:rsidRPr="00E865A6">
        <w:t>za</w:t>
      </w:r>
      <w:r w:rsidRPr="00E865A6">
        <w:rPr>
          <w:spacing w:val="-9"/>
        </w:rPr>
        <w:t xml:space="preserve"> </w:t>
      </w:r>
      <w:r w:rsidRPr="00E865A6">
        <w:t>preuzimanje</w:t>
      </w:r>
      <w:r w:rsidRPr="00E865A6">
        <w:rPr>
          <w:spacing w:val="-12"/>
        </w:rPr>
        <w:t xml:space="preserve"> </w:t>
      </w:r>
      <w:r w:rsidRPr="00E865A6">
        <w:t>obveza</w:t>
      </w:r>
      <w:r w:rsidRPr="00E865A6">
        <w:rPr>
          <w:spacing w:val="-7"/>
        </w:rPr>
        <w:t xml:space="preserve"> </w:t>
      </w:r>
      <w:r w:rsidRPr="00E865A6">
        <w:t>mora</w:t>
      </w:r>
      <w:r w:rsidRPr="00E865A6">
        <w:rPr>
          <w:spacing w:val="-9"/>
        </w:rPr>
        <w:t xml:space="preserve"> </w:t>
      </w:r>
      <w:r w:rsidRPr="00E865A6">
        <w:t>imati</w:t>
      </w:r>
      <w:r w:rsidRPr="00E865A6">
        <w:rPr>
          <w:spacing w:val="-9"/>
        </w:rPr>
        <w:t xml:space="preserve"> </w:t>
      </w:r>
      <w:r w:rsidRPr="00E865A6">
        <w:t>suglasnost</w:t>
      </w:r>
      <w:r w:rsidRPr="00E865A6">
        <w:rPr>
          <w:spacing w:val="-8"/>
        </w:rPr>
        <w:t xml:space="preserve"> </w:t>
      </w:r>
      <w:r w:rsidRPr="00E865A6">
        <w:t>drugog</w:t>
      </w:r>
      <w:r w:rsidRPr="00E865A6">
        <w:rPr>
          <w:spacing w:val="-12"/>
        </w:rPr>
        <w:t xml:space="preserve"> </w:t>
      </w:r>
      <w:r w:rsidRPr="00E865A6">
        <w:t>tijela,</w:t>
      </w:r>
      <w:r w:rsidRPr="00E865A6">
        <w:rPr>
          <w:spacing w:val="-12"/>
        </w:rPr>
        <w:t xml:space="preserve"> </w:t>
      </w:r>
      <w:r w:rsidRPr="00E865A6">
        <w:t>smatra</w:t>
      </w:r>
      <w:r w:rsidRPr="00E865A6">
        <w:rPr>
          <w:spacing w:val="-9"/>
        </w:rPr>
        <w:t xml:space="preserve"> </w:t>
      </w:r>
      <w:r w:rsidRPr="00E865A6">
        <w:t>se</w:t>
      </w:r>
      <w:r w:rsidRPr="00E865A6">
        <w:rPr>
          <w:spacing w:val="-3"/>
        </w:rPr>
        <w:t xml:space="preserve"> </w:t>
      </w:r>
      <w:r w:rsidRPr="00E865A6">
        <w:t>da</w:t>
      </w:r>
      <w:r w:rsidRPr="00E865A6">
        <w:rPr>
          <w:spacing w:val="-14"/>
        </w:rPr>
        <w:t xml:space="preserve"> </w:t>
      </w:r>
      <w:r w:rsidRPr="00E865A6">
        <w:t>je</w:t>
      </w:r>
      <w:r w:rsidRPr="00E865A6">
        <w:rPr>
          <w:spacing w:val="-12"/>
        </w:rPr>
        <w:t xml:space="preserve"> </w:t>
      </w:r>
      <w:r w:rsidRPr="00E865A6">
        <w:t>ugovor o skladištenju sklopljen na dan pribavljanja</w:t>
      </w:r>
      <w:r w:rsidRPr="00E865A6">
        <w:rPr>
          <w:spacing w:val="-18"/>
        </w:rPr>
        <w:t xml:space="preserve"> </w:t>
      </w:r>
      <w:r w:rsidRPr="00E865A6">
        <w:t>suglasnosti.</w:t>
      </w:r>
    </w:p>
    <w:p w14:paraId="131EB0B5" w14:textId="77777777" w:rsidR="000A0CF0" w:rsidRPr="00E865A6" w:rsidRDefault="000A0CF0" w:rsidP="00EE4624">
      <w:pPr>
        <w:pStyle w:val="BodyText"/>
        <w:spacing w:line="276" w:lineRule="auto"/>
        <w:rPr>
          <w:sz w:val="21"/>
        </w:rPr>
      </w:pPr>
    </w:p>
    <w:p w14:paraId="1B6DC422" w14:textId="77777777" w:rsidR="000A0CF0" w:rsidRPr="00E865A6" w:rsidRDefault="000A0CF0" w:rsidP="00EE4624">
      <w:pPr>
        <w:pStyle w:val="BodyText"/>
        <w:spacing w:line="276" w:lineRule="auto"/>
        <w:ind w:left="136" w:right="1116"/>
        <w:jc w:val="both"/>
      </w:pPr>
      <w:r w:rsidRPr="00E865A6">
        <w:t>Ugovor o skladištenju za Grupu B sklopit će se s jednim ili više ponuditelja ili zajednicom ponuditelja ili više zajednica ponuditelja. Obzirom</w:t>
      </w:r>
      <w:r w:rsidRPr="00E865A6">
        <w:rPr>
          <w:spacing w:val="-13"/>
        </w:rPr>
        <w:t xml:space="preserve"> </w:t>
      </w:r>
      <w:r w:rsidRPr="00E865A6">
        <w:t>da</w:t>
      </w:r>
      <w:r w:rsidRPr="00E865A6">
        <w:rPr>
          <w:spacing w:val="-9"/>
        </w:rPr>
        <w:t xml:space="preserve"> </w:t>
      </w:r>
      <w:r w:rsidRPr="00E865A6">
        <w:t>naručitelj</w:t>
      </w:r>
      <w:r w:rsidRPr="00E865A6">
        <w:rPr>
          <w:spacing w:val="-9"/>
        </w:rPr>
        <w:t xml:space="preserve"> </w:t>
      </w:r>
      <w:r w:rsidRPr="00E865A6">
        <w:t>za</w:t>
      </w:r>
      <w:r w:rsidRPr="00E865A6">
        <w:rPr>
          <w:spacing w:val="-9"/>
        </w:rPr>
        <w:t xml:space="preserve"> </w:t>
      </w:r>
      <w:r w:rsidRPr="00E865A6">
        <w:t>preuzimanje</w:t>
      </w:r>
      <w:r w:rsidRPr="00E865A6">
        <w:rPr>
          <w:spacing w:val="-12"/>
        </w:rPr>
        <w:t xml:space="preserve"> </w:t>
      </w:r>
      <w:r w:rsidRPr="00E865A6">
        <w:t>obveza</w:t>
      </w:r>
      <w:r w:rsidRPr="00E865A6">
        <w:rPr>
          <w:spacing w:val="-7"/>
        </w:rPr>
        <w:t xml:space="preserve"> </w:t>
      </w:r>
      <w:r w:rsidRPr="00E865A6">
        <w:t>mora</w:t>
      </w:r>
      <w:r w:rsidRPr="00E865A6">
        <w:rPr>
          <w:spacing w:val="-9"/>
        </w:rPr>
        <w:t xml:space="preserve"> </w:t>
      </w:r>
      <w:r w:rsidRPr="00E865A6">
        <w:t>imati</w:t>
      </w:r>
      <w:r w:rsidRPr="00E865A6">
        <w:rPr>
          <w:spacing w:val="-9"/>
        </w:rPr>
        <w:t xml:space="preserve"> </w:t>
      </w:r>
      <w:r w:rsidRPr="00E865A6">
        <w:t>suglasnost</w:t>
      </w:r>
      <w:r w:rsidRPr="00E865A6">
        <w:rPr>
          <w:spacing w:val="-8"/>
        </w:rPr>
        <w:t xml:space="preserve"> </w:t>
      </w:r>
      <w:r w:rsidRPr="00E865A6">
        <w:t>drugog</w:t>
      </w:r>
      <w:r w:rsidRPr="00E865A6">
        <w:rPr>
          <w:spacing w:val="-12"/>
        </w:rPr>
        <w:t xml:space="preserve"> </w:t>
      </w:r>
      <w:r w:rsidRPr="00E865A6">
        <w:t>tijela,</w:t>
      </w:r>
      <w:r w:rsidRPr="00E865A6">
        <w:rPr>
          <w:spacing w:val="-12"/>
        </w:rPr>
        <w:t xml:space="preserve"> </w:t>
      </w:r>
      <w:r w:rsidRPr="00E865A6">
        <w:t>smatra</w:t>
      </w:r>
      <w:r w:rsidRPr="00E865A6">
        <w:rPr>
          <w:spacing w:val="-9"/>
        </w:rPr>
        <w:t xml:space="preserve"> </w:t>
      </w:r>
      <w:r w:rsidRPr="00E865A6">
        <w:t>se</w:t>
      </w:r>
      <w:r w:rsidRPr="00E865A6">
        <w:rPr>
          <w:spacing w:val="-3"/>
        </w:rPr>
        <w:t xml:space="preserve"> </w:t>
      </w:r>
      <w:r w:rsidRPr="00E865A6">
        <w:t>da</w:t>
      </w:r>
      <w:r w:rsidRPr="00E865A6">
        <w:rPr>
          <w:spacing w:val="-14"/>
        </w:rPr>
        <w:t xml:space="preserve"> </w:t>
      </w:r>
      <w:r w:rsidRPr="00E865A6">
        <w:t>je</w:t>
      </w:r>
      <w:r w:rsidRPr="00E865A6">
        <w:rPr>
          <w:spacing w:val="-12"/>
        </w:rPr>
        <w:t xml:space="preserve"> </w:t>
      </w:r>
      <w:r w:rsidRPr="00E865A6">
        <w:t>ugovor o skladištenju sklopljen na dan pribavljanja</w:t>
      </w:r>
      <w:r w:rsidRPr="00E865A6">
        <w:rPr>
          <w:spacing w:val="-18"/>
        </w:rPr>
        <w:t xml:space="preserve"> </w:t>
      </w:r>
      <w:r w:rsidRPr="00E865A6">
        <w:t>suglasnosti.</w:t>
      </w:r>
    </w:p>
    <w:p w14:paraId="750CE62F" w14:textId="77777777" w:rsidR="000A0CF0" w:rsidRPr="00E865A6" w:rsidRDefault="000A0CF0" w:rsidP="00EE4624">
      <w:pPr>
        <w:pStyle w:val="BodyText"/>
        <w:spacing w:before="10" w:line="276" w:lineRule="auto"/>
        <w:rPr>
          <w:sz w:val="20"/>
        </w:rPr>
      </w:pPr>
    </w:p>
    <w:p w14:paraId="0AE7874C" w14:textId="77777777" w:rsidR="000A0CF0" w:rsidRPr="00E865A6" w:rsidRDefault="000A0CF0" w:rsidP="00EE4624">
      <w:pPr>
        <w:pStyle w:val="BodyText"/>
        <w:spacing w:line="276" w:lineRule="auto"/>
        <w:ind w:left="136" w:right="1041"/>
        <w:jc w:val="both"/>
      </w:pPr>
      <w:r w:rsidRPr="00E865A6">
        <w:t>Odabrani ponuditelji i AZU izradit će prijedlog Ugovora o skladištenju dijela obveznih zaliha naftnih derivata u roku od 5 (pet) dana od dana donošenja odluke o odabiru ponude, te će isti sadržavati minimalne odredbe ugovora koje su dio ove natječajne dokumentacije (DIO V).</w:t>
      </w:r>
    </w:p>
    <w:p w14:paraId="474581F8" w14:textId="77777777" w:rsidR="00122444" w:rsidRPr="00E865A6" w:rsidRDefault="00122444" w:rsidP="00EE4624">
      <w:pPr>
        <w:pStyle w:val="BodyText"/>
        <w:spacing w:line="276" w:lineRule="auto"/>
        <w:ind w:left="136" w:right="1041"/>
        <w:jc w:val="both"/>
      </w:pPr>
    </w:p>
    <w:p w14:paraId="4C2881E8" w14:textId="77777777" w:rsidR="00E25399" w:rsidRPr="00E865A6" w:rsidRDefault="00E25399" w:rsidP="00EE4624">
      <w:pPr>
        <w:pStyle w:val="BodyText"/>
        <w:spacing w:before="4" w:line="276" w:lineRule="auto"/>
        <w:rPr>
          <w:sz w:val="20"/>
          <w:szCs w:val="20"/>
        </w:rPr>
      </w:pPr>
    </w:p>
    <w:p w14:paraId="490C8BC1" w14:textId="77777777" w:rsidR="00E25399" w:rsidRPr="00E865A6" w:rsidRDefault="006347D4" w:rsidP="00EE4624">
      <w:pPr>
        <w:pStyle w:val="Heading1"/>
        <w:numPr>
          <w:ilvl w:val="0"/>
          <w:numId w:val="17"/>
        </w:numPr>
        <w:tabs>
          <w:tab w:val="left" w:pos="857"/>
        </w:tabs>
        <w:spacing w:line="276" w:lineRule="auto"/>
        <w:rPr>
          <w:sz w:val="22"/>
          <w:szCs w:val="22"/>
        </w:rPr>
      </w:pPr>
      <w:r w:rsidRPr="00E865A6">
        <w:rPr>
          <w:sz w:val="22"/>
          <w:szCs w:val="22"/>
        </w:rPr>
        <w:t>Korisnik</w:t>
      </w:r>
    </w:p>
    <w:p w14:paraId="015A493A" w14:textId="77777777" w:rsidR="00E25399" w:rsidRPr="00E865A6" w:rsidRDefault="00E25399" w:rsidP="00EE4624">
      <w:pPr>
        <w:pStyle w:val="BodyText"/>
        <w:spacing w:before="4" w:line="276" w:lineRule="auto"/>
        <w:rPr>
          <w:b/>
          <w:sz w:val="18"/>
          <w:szCs w:val="20"/>
        </w:rPr>
      </w:pPr>
    </w:p>
    <w:p w14:paraId="7FB7EEF0" w14:textId="431CC262" w:rsidR="00A71873" w:rsidRPr="00E865A6" w:rsidRDefault="006347D4" w:rsidP="00EE4624">
      <w:pPr>
        <w:pStyle w:val="Heading2"/>
        <w:spacing w:line="276" w:lineRule="auto"/>
        <w:jc w:val="both"/>
        <w:rPr>
          <w:sz w:val="22"/>
          <w:szCs w:val="22"/>
        </w:rPr>
      </w:pPr>
      <w:r w:rsidRPr="00E865A6">
        <w:rPr>
          <w:sz w:val="22"/>
          <w:szCs w:val="22"/>
        </w:rPr>
        <w:t>Korisnik je Agencija za ugljikovodike (AZU)</w:t>
      </w:r>
      <w:r w:rsidR="00B67D8A" w:rsidRPr="00E865A6">
        <w:rPr>
          <w:sz w:val="22"/>
          <w:szCs w:val="22"/>
        </w:rPr>
        <w:t>.</w:t>
      </w:r>
    </w:p>
    <w:p w14:paraId="1BCD1849" w14:textId="74E4DD70" w:rsidR="00E12272" w:rsidRPr="00E865A6" w:rsidRDefault="00A71873" w:rsidP="00EE4624">
      <w:pPr>
        <w:spacing w:line="276" w:lineRule="auto"/>
      </w:pPr>
      <w:r w:rsidRPr="00E865A6">
        <w:br w:type="page"/>
      </w:r>
    </w:p>
    <w:p w14:paraId="1F306F7B" w14:textId="77777777" w:rsidR="00E12272" w:rsidRPr="00E865A6" w:rsidRDefault="00E12272">
      <w:pPr>
        <w:pStyle w:val="BodyText"/>
        <w:spacing w:before="10"/>
        <w:rPr>
          <w:sz w:val="16"/>
        </w:rPr>
      </w:pPr>
    </w:p>
    <w:p w14:paraId="3DCAC243" w14:textId="77777777" w:rsidR="00E25399" w:rsidRPr="00E865A6" w:rsidRDefault="006347D4">
      <w:pPr>
        <w:pStyle w:val="Heading1"/>
        <w:spacing w:before="90"/>
        <w:jc w:val="both"/>
      </w:pPr>
      <w:r w:rsidRPr="00E865A6">
        <w:t>DIO III</w:t>
      </w:r>
    </w:p>
    <w:p w14:paraId="268B5856" w14:textId="77777777" w:rsidR="00E25399" w:rsidRPr="00E865A6" w:rsidRDefault="00E25399">
      <w:pPr>
        <w:pStyle w:val="BodyText"/>
        <w:rPr>
          <w:b/>
          <w:sz w:val="24"/>
        </w:rPr>
      </w:pPr>
    </w:p>
    <w:p w14:paraId="4AC8A678" w14:textId="77777777" w:rsidR="00E25399" w:rsidRPr="00E865A6" w:rsidRDefault="006347D4">
      <w:pPr>
        <w:ind w:left="136"/>
        <w:jc w:val="both"/>
        <w:rPr>
          <w:b/>
          <w:sz w:val="24"/>
        </w:rPr>
      </w:pPr>
      <w:r w:rsidRPr="00E865A6">
        <w:rPr>
          <w:b/>
          <w:sz w:val="24"/>
        </w:rPr>
        <w:t>OBRAZAC PONUDE</w:t>
      </w:r>
    </w:p>
    <w:p w14:paraId="0EA73186" w14:textId="77777777" w:rsidR="00E25399" w:rsidRPr="00E865A6" w:rsidRDefault="00E25399">
      <w:pPr>
        <w:pStyle w:val="BodyText"/>
        <w:spacing w:before="8"/>
        <w:rPr>
          <w:b/>
          <w:sz w:val="23"/>
        </w:rPr>
      </w:pPr>
    </w:p>
    <w:p w14:paraId="3F2392AF" w14:textId="77777777" w:rsidR="00E25399" w:rsidRPr="00E865A6" w:rsidRDefault="006347D4">
      <w:pPr>
        <w:pStyle w:val="BodyText"/>
        <w:ind w:left="136"/>
        <w:jc w:val="both"/>
      </w:pPr>
      <w:r w:rsidRPr="00E865A6">
        <w:t>ISPUNJAVA PONUDITELJ*</w:t>
      </w:r>
    </w:p>
    <w:p w14:paraId="52BF1578" w14:textId="77777777" w:rsidR="00E25399" w:rsidRPr="00E865A6" w:rsidRDefault="00E25399">
      <w:pPr>
        <w:pStyle w:val="BodyText"/>
        <w:spacing w:before="4"/>
      </w:pPr>
    </w:p>
    <w:p w14:paraId="07A78AE4" w14:textId="2F8A207E" w:rsidR="00E25399" w:rsidRPr="00E865A6" w:rsidRDefault="006347D4">
      <w:pPr>
        <w:pStyle w:val="Heading3"/>
        <w:spacing w:line="251" w:lineRule="exact"/>
        <w:ind w:left="136"/>
        <w:jc w:val="both"/>
      </w:pPr>
      <w:r w:rsidRPr="00E865A6">
        <w:t>TVR</w:t>
      </w:r>
      <w:r w:rsidR="00792246" w:rsidRPr="00E865A6">
        <w:t>T</w:t>
      </w:r>
      <w:r w:rsidRPr="00E865A6">
        <w:t>KA I SJEDIŠTE NARUČITELJA:</w:t>
      </w:r>
    </w:p>
    <w:p w14:paraId="41880EB1" w14:textId="77777777" w:rsidR="00E25399" w:rsidRPr="00E865A6" w:rsidRDefault="006347D4">
      <w:pPr>
        <w:pStyle w:val="BodyText"/>
        <w:spacing w:line="251" w:lineRule="exact"/>
        <w:ind w:left="136"/>
        <w:jc w:val="both"/>
      </w:pPr>
      <w:r w:rsidRPr="00E865A6">
        <w:t>AGENCIJA ZA UGLJIKOVODIKE</w:t>
      </w:r>
    </w:p>
    <w:p w14:paraId="1BA8692E" w14:textId="04E02EA6" w:rsidR="00E25399" w:rsidRPr="00E865A6" w:rsidRDefault="006347D4">
      <w:pPr>
        <w:pStyle w:val="BodyText"/>
        <w:spacing w:line="252" w:lineRule="exact"/>
        <w:ind w:left="136"/>
        <w:jc w:val="both"/>
      </w:pPr>
      <w:r w:rsidRPr="00E865A6">
        <w:t xml:space="preserve">Miramarska </w:t>
      </w:r>
      <w:r w:rsidR="006755B9" w:rsidRPr="00E865A6">
        <w:t xml:space="preserve">cesta </w:t>
      </w:r>
      <w:r w:rsidRPr="00E865A6">
        <w:t>24</w:t>
      </w:r>
    </w:p>
    <w:p w14:paraId="26D7CB20" w14:textId="77777777" w:rsidR="00E25399" w:rsidRPr="00E865A6" w:rsidRDefault="006347D4">
      <w:pPr>
        <w:pStyle w:val="BodyText"/>
        <w:spacing w:line="252" w:lineRule="exact"/>
        <w:ind w:left="136"/>
        <w:jc w:val="both"/>
      </w:pPr>
      <w:r w:rsidRPr="00E865A6">
        <w:t>10 000 ZAGREB, Hrvatska</w:t>
      </w:r>
    </w:p>
    <w:p w14:paraId="3F98540E" w14:textId="77777777" w:rsidR="00E25399" w:rsidRPr="00E865A6" w:rsidRDefault="00E25399">
      <w:pPr>
        <w:pStyle w:val="BodyText"/>
        <w:spacing w:before="6"/>
      </w:pPr>
    </w:p>
    <w:p w14:paraId="51DD7739" w14:textId="77777777" w:rsidR="00E25399" w:rsidRPr="00E865A6" w:rsidRDefault="006347D4">
      <w:pPr>
        <w:pStyle w:val="Heading3"/>
        <w:spacing w:line="251" w:lineRule="exact"/>
        <w:ind w:left="136"/>
        <w:jc w:val="both"/>
      </w:pPr>
      <w:r w:rsidRPr="00E865A6">
        <w:t>POSTUPAK NABAVE (NABAVA):</w:t>
      </w:r>
    </w:p>
    <w:p w14:paraId="3833B341" w14:textId="1F1939AD" w:rsidR="00E25399" w:rsidRPr="00E865A6" w:rsidRDefault="006347D4">
      <w:pPr>
        <w:pStyle w:val="BodyText"/>
        <w:spacing w:line="251" w:lineRule="exact"/>
        <w:ind w:left="136"/>
        <w:jc w:val="both"/>
      </w:pPr>
      <w:r w:rsidRPr="00E865A6">
        <w:t>Br. SZ 0</w:t>
      </w:r>
      <w:r w:rsidR="006755B9" w:rsidRPr="00E865A6">
        <w:t>5</w:t>
      </w:r>
      <w:r w:rsidRPr="00E865A6">
        <w:t>/</w:t>
      </w:r>
      <w:r w:rsidR="006755B9" w:rsidRPr="00E865A6">
        <w:t>24</w:t>
      </w:r>
    </w:p>
    <w:p w14:paraId="32708D85" w14:textId="77777777" w:rsidR="00E25399" w:rsidRPr="00E865A6" w:rsidRDefault="00E25399">
      <w:pPr>
        <w:pStyle w:val="BodyText"/>
        <w:spacing w:before="3"/>
      </w:pPr>
    </w:p>
    <w:p w14:paraId="22F1F70B" w14:textId="77777777" w:rsidR="00E25399" w:rsidRPr="00E865A6" w:rsidRDefault="006347D4">
      <w:pPr>
        <w:pStyle w:val="Heading3"/>
        <w:spacing w:line="251" w:lineRule="exact"/>
        <w:ind w:left="136"/>
        <w:jc w:val="both"/>
      </w:pPr>
      <w:r w:rsidRPr="00E865A6">
        <w:t>TVRTKA I SJEDIŠTE PONUDITELJA:</w:t>
      </w:r>
    </w:p>
    <w:p w14:paraId="379F1EAA" w14:textId="77777777" w:rsidR="00E25399" w:rsidRPr="00E865A6" w:rsidRDefault="006347D4">
      <w:pPr>
        <w:pStyle w:val="BodyText"/>
        <w:spacing w:line="251" w:lineRule="exact"/>
        <w:ind w:left="136"/>
        <w:jc w:val="both"/>
      </w:pPr>
      <w:r w:rsidRPr="00E865A6">
        <w:t>Ispunjava ponuditelj</w:t>
      </w:r>
    </w:p>
    <w:p w14:paraId="6E68260A" w14:textId="77777777" w:rsidR="00E25399" w:rsidRPr="00E865A6" w:rsidRDefault="006347D4">
      <w:pPr>
        <w:pStyle w:val="Heading3"/>
        <w:spacing w:before="206" w:line="250" w:lineRule="exact"/>
        <w:ind w:left="136"/>
        <w:jc w:val="both"/>
      </w:pPr>
      <w:r w:rsidRPr="00E865A6">
        <w:t>IMENA I PREZIMENA OVLAŠTENIH OSOBA (POTPISNICI UGOVORA):</w:t>
      </w:r>
    </w:p>
    <w:p w14:paraId="2C883602" w14:textId="77777777" w:rsidR="00E25399" w:rsidRPr="00E865A6" w:rsidRDefault="006347D4">
      <w:pPr>
        <w:pStyle w:val="BodyText"/>
        <w:spacing w:line="250" w:lineRule="exact"/>
        <w:ind w:left="136"/>
        <w:jc w:val="both"/>
      </w:pPr>
      <w:r w:rsidRPr="00E865A6">
        <w:t>Ispunjava ponuditelj</w:t>
      </w:r>
    </w:p>
    <w:p w14:paraId="008CC59E" w14:textId="77777777" w:rsidR="00E25399" w:rsidRPr="00E865A6" w:rsidRDefault="006347D4">
      <w:pPr>
        <w:pStyle w:val="Heading3"/>
        <w:spacing w:before="205" w:line="250" w:lineRule="exact"/>
        <w:ind w:left="136"/>
        <w:jc w:val="both"/>
      </w:pPr>
      <w:r w:rsidRPr="00E865A6">
        <w:t>DATUM PONUDE:</w:t>
      </w:r>
    </w:p>
    <w:p w14:paraId="3385FE8A" w14:textId="4CF1EA1D" w:rsidR="00E25399" w:rsidRPr="00E865A6" w:rsidRDefault="006347D4">
      <w:pPr>
        <w:pStyle w:val="BodyText"/>
        <w:spacing w:line="250" w:lineRule="exact"/>
        <w:ind w:left="136"/>
        <w:jc w:val="both"/>
      </w:pPr>
      <w:r w:rsidRPr="00E865A6">
        <w:t xml:space="preserve">Ispunjava </w:t>
      </w:r>
      <w:r w:rsidR="00FF088D" w:rsidRPr="00E865A6">
        <w:t>ponuditelj</w:t>
      </w:r>
    </w:p>
    <w:p w14:paraId="3682BA31" w14:textId="77777777" w:rsidR="00E25399" w:rsidRPr="00E865A6" w:rsidRDefault="006347D4">
      <w:pPr>
        <w:pStyle w:val="Heading3"/>
        <w:spacing w:before="205" w:line="250" w:lineRule="exact"/>
        <w:ind w:left="136"/>
        <w:jc w:val="both"/>
      </w:pPr>
      <w:r w:rsidRPr="00E865A6">
        <w:t>NAČIN PLAĆANJA:</w:t>
      </w:r>
    </w:p>
    <w:p w14:paraId="502DC8C6" w14:textId="77777777" w:rsidR="00E25399" w:rsidRPr="00E865A6" w:rsidRDefault="006347D4">
      <w:pPr>
        <w:pStyle w:val="BodyText"/>
        <w:spacing w:line="250" w:lineRule="exact"/>
        <w:ind w:left="136"/>
        <w:jc w:val="both"/>
      </w:pPr>
      <w:r w:rsidRPr="00E865A6">
        <w:t>Mjesečno, 30 kalendarskih dana od dana izdavanja računa</w:t>
      </w:r>
    </w:p>
    <w:p w14:paraId="077C235C" w14:textId="77777777" w:rsidR="00E25399" w:rsidRPr="00E865A6" w:rsidRDefault="006347D4">
      <w:pPr>
        <w:pStyle w:val="Heading3"/>
        <w:spacing w:before="206" w:line="250" w:lineRule="exact"/>
        <w:ind w:left="136"/>
        <w:jc w:val="both"/>
      </w:pPr>
      <w:r w:rsidRPr="00E865A6">
        <w:t>ROK VALJANOSTI PONUDE:</w:t>
      </w:r>
    </w:p>
    <w:p w14:paraId="40652237" w14:textId="77777777" w:rsidR="00E25399" w:rsidRPr="00E865A6" w:rsidRDefault="006347D4">
      <w:pPr>
        <w:pStyle w:val="BodyText"/>
        <w:spacing w:line="250" w:lineRule="exact"/>
        <w:ind w:left="136"/>
        <w:jc w:val="both"/>
      </w:pPr>
      <w:r w:rsidRPr="00E865A6">
        <w:t>120 dana od dana roka za dostavu ponude</w:t>
      </w:r>
    </w:p>
    <w:p w14:paraId="02DE6EC0" w14:textId="0827337E" w:rsidR="00E25399" w:rsidRPr="00E865A6" w:rsidRDefault="006347D4">
      <w:pPr>
        <w:pStyle w:val="BodyText"/>
        <w:spacing w:before="201"/>
        <w:ind w:left="136" w:right="1049"/>
      </w:pPr>
      <w:r w:rsidRPr="00E865A6">
        <w:t xml:space="preserve">U slučaju da ova Ponuda bude </w:t>
      </w:r>
      <w:r w:rsidR="00FF088D" w:rsidRPr="00E865A6">
        <w:t>prihvaćena</w:t>
      </w:r>
      <w:r w:rsidRPr="00E865A6">
        <w:t xml:space="preserve"> kao najpovoljnija ponuda, Ponuditelj se obvezuje s AZU zaključiti Ugovor o skladištenju u skladu s uvjetima Natječajne dokumentacije.</w:t>
      </w:r>
    </w:p>
    <w:p w14:paraId="2A4B7C44" w14:textId="77777777" w:rsidR="00E25399" w:rsidRPr="00E865A6" w:rsidRDefault="006347D4">
      <w:pPr>
        <w:pStyle w:val="Heading3"/>
        <w:spacing w:before="203" w:line="251" w:lineRule="exact"/>
        <w:ind w:left="136"/>
        <w:jc w:val="both"/>
      </w:pPr>
      <w:r w:rsidRPr="00E865A6">
        <w:t>PISMO NAMJERE BANKE:</w:t>
      </w:r>
    </w:p>
    <w:p w14:paraId="2CEAFF3E" w14:textId="77777777" w:rsidR="00E25399" w:rsidRPr="00E865A6" w:rsidRDefault="006347D4">
      <w:pPr>
        <w:pStyle w:val="BodyText"/>
        <w:spacing w:line="251" w:lineRule="exact"/>
        <w:ind w:left="136"/>
        <w:jc w:val="both"/>
      </w:pPr>
      <w:r w:rsidRPr="00E865A6">
        <w:t>Ispunjava ponuditelj</w:t>
      </w:r>
    </w:p>
    <w:p w14:paraId="4E4EC364" w14:textId="77777777" w:rsidR="00E25399" w:rsidRPr="00E865A6" w:rsidRDefault="006347D4">
      <w:pPr>
        <w:pStyle w:val="Heading3"/>
        <w:spacing w:before="203" w:line="251" w:lineRule="exact"/>
        <w:ind w:left="136"/>
        <w:jc w:val="both"/>
      </w:pPr>
      <w:r w:rsidRPr="00E865A6">
        <w:t>KONTAKT OSOBA – IME I PREZIME:</w:t>
      </w:r>
    </w:p>
    <w:p w14:paraId="3EAAB350" w14:textId="77777777" w:rsidR="00E25399" w:rsidRPr="00E865A6" w:rsidRDefault="006347D4">
      <w:pPr>
        <w:pStyle w:val="BodyText"/>
        <w:spacing w:line="251" w:lineRule="exact"/>
        <w:ind w:left="136"/>
        <w:jc w:val="both"/>
      </w:pPr>
      <w:r w:rsidRPr="00E865A6">
        <w:t>Ispunjava ponuditelj</w:t>
      </w:r>
    </w:p>
    <w:p w14:paraId="35ADD1B0" w14:textId="77777777" w:rsidR="00E25399" w:rsidRPr="00E865A6" w:rsidRDefault="006347D4">
      <w:pPr>
        <w:pStyle w:val="BodyText"/>
        <w:spacing w:before="200" w:line="253" w:lineRule="exact"/>
        <w:ind w:left="136"/>
        <w:jc w:val="both"/>
      </w:pPr>
      <w:r w:rsidRPr="00E865A6">
        <w:t>BROJ TELEFONA</w:t>
      </w:r>
    </w:p>
    <w:p w14:paraId="68522DAB" w14:textId="77777777" w:rsidR="00E25399" w:rsidRPr="00E865A6" w:rsidRDefault="006347D4">
      <w:pPr>
        <w:pStyle w:val="BodyText"/>
        <w:ind w:left="136"/>
        <w:jc w:val="both"/>
      </w:pPr>
      <w:r w:rsidRPr="00E865A6">
        <w:t>Ispunjava ponuditelj</w:t>
      </w:r>
    </w:p>
    <w:p w14:paraId="33AEE611" w14:textId="77777777" w:rsidR="00E25399" w:rsidRPr="00E865A6" w:rsidRDefault="006347D4">
      <w:pPr>
        <w:pStyle w:val="BodyText"/>
        <w:spacing w:before="201" w:line="252" w:lineRule="exact"/>
        <w:ind w:left="136"/>
        <w:jc w:val="both"/>
      </w:pPr>
      <w:r w:rsidRPr="00E865A6">
        <w:t>BROJ TELEFAKSA</w:t>
      </w:r>
    </w:p>
    <w:p w14:paraId="57BCF80F" w14:textId="77777777" w:rsidR="00E25399" w:rsidRPr="00E865A6" w:rsidRDefault="006347D4">
      <w:pPr>
        <w:pStyle w:val="BodyText"/>
        <w:spacing w:line="252" w:lineRule="exact"/>
        <w:ind w:left="136"/>
        <w:jc w:val="both"/>
      </w:pPr>
      <w:r w:rsidRPr="00E865A6">
        <w:t>Ispunjava ponuditelj</w:t>
      </w:r>
    </w:p>
    <w:p w14:paraId="07854825" w14:textId="77777777" w:rsidR="00E25399" w:rsidRPr="00E865A6" w:rsidRDefault="006347D4">
      <w:pPr>
        <w:pStyle w:val="ListParagraph"/>
        <w:numPr>
          <w:ilvl w:val="1"/>
          <w:numId w:val="16"/>
        </w:numPr>
        <w:tabs>
          <w:tab w:val="left" w:pos="541"/>
        </w:tabs>
        <w:spacing w:before="201" w:line="252" w:lineRule="exact"/>
      </w:pPr>
      <w:r w:rsidRPr="00E865A6">
        <w:t>AIL</w:t>
      </w:r>
      <w:r w:rsidRPr="00E865A6">
        <w:rPr>
          <w:spacing w:val="-5"/>
        </w:rPr>
        <w:t xml:space="preserve"> </w:t>
      </w:r>
      <w:r w:rsidRPr="00E865A6">
        <w:t>ADRESA</w:t>
      </w:r>
    </w:p>
    <w:p w14:paraId="1F2D6E1D" w14:textId="77777777" w:rsidR="00E25399" w:rsidRPr="00E865A6" w:rsidRDefault="006347D4">
      <w:pPr>
        <w:pStyle w:val="BodyText"/>
        <w:spacing w:line="252" w:lineRule="exact"/>
        <w:ind w:left="136"/>
        <w:jc w:val="both"/>
      </w:pPr>
      <w:r w:rsidRPr="00E865A6">
        <w:t>Ispunjava ponuditelj</w:t>
      </w:r>
    </w:p>
    <w:p w14:paraId="2CE60AA1" w14:textId="4262EFC4" w:rsidR="00A71873" w:rsidRPr="00E865A6" w:rsidRDefault="006347D4">
      <w:pPr>
        <w:spacing w:before="200"/>
        <w:ind w:left="136" w:right="1041"/>
        <w:jc w:val="both"/>
        <w:rPr>
          <w:i/>
        </w:rPr>
      </w:pPr>
      <w:r w:rsidRPr="00E865A6">
        <w:rPr>
          <w:i/>
        </w:rPr>
        <w:t>*</w:t>
      </w:r>
      <w:r w:rsidRPr="00E865A6">
        <w:rPr>
          <w:i/>
          <w:u w:val="single"/>
        </w:rPr>
        <w:t>NAPOMENA</w:t>
      </w:r>
      <w:r w:rsidRPr="00E865A6">
        <w:rPr>
          <w:i/>
        </w:rPr>
        <w:t>: AZU POSEBNO UPOZORAVA PONUDITELJA DA BILO KOJA DRUGA FORMA PONUDE NEĆE BITI UZETA U RAZMATRANJE TE DA JE PONUDITELJ DUŽAN NAVESTI IZNOS CIJENE SKLADIŠTENJA (ISKAZANE NA DVIJE DECIMALE), IZNOS MANIPULACIJE KOJA NIJE UKLJUČENA U CIJENU SKLADIŠTENJA (ISKAZANE NA DVIJE DECIMALE)</w:t>
      </w:r>
    </w:p>
    <w:p w14:paraId="1F26BF92" w14:textId="626299CE" w:rsidR="002C091D" w:rsidRPr="00E865A6" w:rsidRDefault="00A71873" w:rsidP="00A71873">
      <w:pPr>
        <w:rPr>
          <w:i/>
          <w:sz w:val="17"/>
        </w:rPr>
      </w:pPr>
      <w:r w:rsidRPr="00E865A6">
        <w:rPr>
          <w:i/>
        </w:rPr>
        <w:br w:type="page"/>
      </w:r>
    </w:p>
    <w:p w14:paraId="4721065E" w14:textId="77777777" w:rsidR="00E25399" w:rsidRPr="00E865A6" w:rsidRDefault="006347D4">
      <w:pPr>
        <w:pStyle w:val="Heading1"/>
        <w:spacing w:before="90"/>
      </w:pPr>
      <w:r w:rsidRPr="00E865A6">
        <w:lastRenderedPageBreak/>
        <w:t>GRUPA A</w:t>
      </w:r>
    </w:p>
    <w:p w14:paraId="58FE1452" w14:textId="77777777" w:rsidR="00E25399" w:rsidRPr="00E865A6" w:rsidRDefault="006347D4">
      <w:pPr>
        <w:pStyle w:val="Heading2"/>
        <w:spacing w:before="38"/>
      </w:pPr>
      <w:r w:rsidRPr="00E865A6">
        <w:t>Ispunjava ponuditelj</w:t>
      </w:r>
    </w:p>
    <w:p w14:paraId="265E7544" w14:textId="77777777" w:rsidR="00E25399" w:rsidRPr="00E865A6" w:rsidRDefault="00E25399">
      <w:pPr>
        <w:pStyle w:val="BodyText"/>
        <w:spacing w:before="9"/>
        <w:rPr>
          <w:sz w:val="25"/>
        </w:rPr>
      </w:pPr>
    </w:p>
    <w:p w14:paraId="10C585A0" w14:textId="77777777" w:rsidR="00E25399" w:rsidRPr="00E865A6" w:rsidRDefault="006347D4">
      <w:pPr>
        <w:pStyle w:val="Heading3"/>
        <w:spacing w:after="3"/>
        <w:ind w:left="136"/>
        <w:jc w:val="left"/>
      </w:pPr>
      <w:r w:rsidRPr="00E865A6">
        <w:t>PONUDA BR.:</w:t>
      </w:r>
    </w:p>
    <w:tbl>
      <w:tblPr>
        <w:tblW w:w="9215"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2107"/>
        <w:gridCol w:w="1843"/>
        <w:gridCol w:w="1842"/>
        <w:gridCol w:w="1985"/>
      </w:tblGrid>
      <w:tr w:rsidR="00526C40" w:rsidRPr="00E865A6" w14:paraId="1250A02F" w14:textId="75EB0209" w:rsidTr="00526C40">
        <w:trPr>
          <w:trHeight w:hRule="exact" w:val="516"/>
        </w:trPr>
        <w:tc>
          <w:tcPr>
            <w:tcW w:w="1438" w:type="dxa"/>
          </w:tcPr>
          <w:p w14:paraId="04A40F63" w14:textId="77777777" w:rsidR="00526C40" w:rsidRPr="00E865A6" w:rsidRDefault="00526C40">
            <w:pPr>
              <w:pStyle w:val="TableParagraph"/>
              <w:ind w:left="105" w:right="258"/>
              <w:rPr>
                <w:rFonts w:ascii="Times New Roman" w:hAnsi="Times New Roman"/>
              </w:rPr>
            </w:pPr>
            <w:r w:rsidRPr="00E865A6">
              <w:rPr>
                <w:rFonts w:ascii="Times New Roman" w:hAnsi="Times New Roman"/>
              </w:rPr>
              <w:t>Skladišni kapacitet za</w:t>
            </w:r>
          </w:p>
        </w:tc>
        <w:tc>
          <w:tcPr>
            <w:tcW w:w="2107" w:type="dxa"/>
          </w:tcPr>
          <w:p w14:paraId="24EF0EA6" w14:textId="77777777" w:rsidR="00526C40" w:rsidRPr="00E865A6" w:rsidRDefault="00526C40">
            <w:pPr>
              <w:pStyle w:val="TableParagraph"/>
              <w:spacing w:line="239" w:lineRule="exact"/>
              <w:ind w:left="105"/>
              <w:rPr>
                <w:rFonts w:ascii="Times New Roman" w:hAnsi="Times New Roman"/>
              </w:rPr>
            </w:pPr>
            <w:r w:rsidRPr="00E865A6">
              <w:rPr>
                <w:rFonts w:ascii="Times New Roman" w:hAnsi="Times New Roman"/>
              </w:rPr>
              <w:t>Cijena skladištenja</w:t>
            </w:r>
          </w:p>
          <w:p w14:paraId="0211CD4D" w14:textId="77777777" w:rsidR="00526C40" w:rsidRPr="00E865A6" w:rsidRDefault="00526C40">
            <w:pPr>
              <w:pStyle w:val="TableParagraph"/>
              <w:spacing w:line="260" w:lineRule="exact"/>
              <w:ind w:left="105"/>
              <w:rPr>
                <w:rFonts w:ascii="Times New Roman" w:hAnsi="Times New Roman"/>
                <w:i/>
              </w:rPr>
            </w:pPr>
            <w:r w:rsidRPr="00E865A6">
              <w:rPr>
                <w:rFonts w:ascii="Times New Roman" w:hAnsi="Times New Roman"/>
                <w:i/>
              </w:rPr>
              <w:t>EUR/m</w:t>
            </w:r>
            <w:r w:rsidRPr="00E865A6">
              <w:rPr>
                <w:rFonts w:ascii="Times New Roman" w:hAnsi="Times New Roman"/>
                <w:i/>
                <w:position w:val="9"/>
                <w:sz w:val="14"/>
              </w:rPr>
              <w:t>3</w:t>
            </w:r>
            <w:r w:rsidRPr="00E865A6">
              <w:rPr>
                <w:rFonts w:ascii="Times New Roman" w:hAnsi="Times New Roman"/>
                <w:i/>
              </w:rPr>
              <w:t>/mjesečno</w:t>
            </w:r>
          </w:p>
        </w:tc>
        <w:tc>
          <w:tcPr>
            <w:tcW w:w="1843" w:type="dxa"/>
          </w:tcPr>
          <w:p w14:paraId="7FFDB206" w14:textId="77777777" w:rsidR="00526C40" w:rsidRPr="00E865A6" w:rsidRDefault="00526C40">
            <w:pPr>
              <w:pStyle w:val="TableParagraph"/>
              <w:spacing w:line="246" w:lineRule="exact"/>
              <w:ind w:left="105"/>
              <w:rPr>
                <w:rFonts w:ascii="Times New Roman"/>
              </w:rPr>
            </w:pPr>
            <w:r w:rsidRPr="00E865A6">
              <w:rPr>
                <w:rFonts w:ascii="Times New Roman"/>
              </w:rPr>
              <w:t>Manipulacija*</w:t>
            </w:r>
          </w:p>
          <w:p w14:paraId="42A39315" w14:textId="77777777" w:rsidR="00526C40" w:rsidRPr="00E865A6" w:rsidRDefault="00526C40">
            <w:pPr>
              <w:pStyle w:val="TableParagraph"/>
              <w:spacing w:line="252" w:lineRule="exact"/>
              <w:ind w:left="105"/>
              <w:rPr>
                <w:rFonts w:ascii="Times New Roman"/>
                <w:i/>
              </w:rPr>
            </w:pPr>
            <w:r w:rsidRPr="00E865A6">
              <w:rPr>
                <w:rFonts w:ascii="Times New Roman"/>
                <w:i/>
              </w:rPr>
              <w:t>EUR/MT</w:t>
            </w:r>
          </w:p>
        </w:tc>
        <w:tc>
          <w:tcPr>
            <w:tcW w:w="1842" w:type="dxa"/>
          </w:tcPr>
          <w:p w14:paraId="184E63A0" w14:textId="77777777" w:rsidR="00526C40" w:rsidRPr="00E865A6" w:rsidRDefault="00526C40">
            <w:pPr>
              <w:pStyle w:val="TableParagraph"/>
              <w:spacing w:line="235" w:lineRule="auto"/>
              <w:ind w:left="105" w:right="322"/>
              <w:rPr>
                <w:rFonts w:ascii="Times New Roman" w:hAnsi="Times New Roman"/>
                <w:sz w:val="14"/>
              </w:rPr>
            </w:pPr>
            <w:r w:rsidRPr="00E865A6">
              <w:rPr>
                <w:rFonts w:ascii="Times New Roman" w:hAnsi="Times New Roman"/>
              </w:rPr>
              <w:t>Tražena količina u m</w:t>
            </w:r>
            <w:r w:rsidRPr="00E865A6">
              <w:rPr>
                <w:rFonts w:ascii="Times New Roman" w:hAnsi="Times New Roman"/>
                <w:position w:val="8"/>
                <w:sz w:val="14"/>
              </w:rPr>
              <w:t>3</w:t>
            </w:r>
          </w:p>
        </w:tc>
        <w:tc>
          <w:tcPr>
            <w:tcW w:w="1985" w:type="dxa"/>
          </w:tcPr>
          <w:p w14:paraId="53BA1079" w14:textId="28B7105D" w:rsidR="00526C40" w:rsidRPr="00E865A6" w:rsidRDefault="00526C40">
            <w:pPr>
              <w:pStyle w:val="TableParagraph"/>
              <w:spacing w:line="235" w:lineRule="auto"/>
              <w:ind w:left="105" w:right="322"/>
              <w:rPr>
                <w:rFonts w:ascii="Times New Roman" w:hAnsi="Times New Roman"/>
              </w:rPr>
            </w:pPr>
            <w:r w:rsidRPr="00E865A6">
              <w:rPr>
                <w:rFonts w:ascii="Times New Roman" w:hAnsi="Times New Roman"/>
              </w:rPr>
              <w:t>Ponuđena količina u m</w:t>
            </w:r>
            <w:r w:rsidRPr="00E865A6">
              <w:rPr>
                <w:rFonts w:ascii="Times New Roman" w:hAnsi="Times New Roman"/>
                <w:vertAlign w:val="superscript"/>
              </w:rPr>
              <w:t xml:space="preserve">3 </w:t>
            </w:r>
            <w:r w:rsidRPr="00E865A6">
              <w:rPr>
                <w:rFonts w:ascii="Times New Roman" w:hAnsi="Times New Roman"/>
              </w:rPr>
              <w:t>**</w:t>
            </w:r>
          </w:p>
        </w:tc>
      </w:tr>
      <w:tr w:rsidR="00526C40" w:rsidRPr="00E865A6" w14:paraId="56000418" w14:textId="2416DFE1" w:rsidTr="00526C40">
        <w:trPr>
          <w:trHeight w:hRule="exact" w:val="809"/>
        </w:trPr>
        <w:tc>
          <w:tcPr>
            <w:tcW w:w="1438" w:type="dxa"/>
          </w:tcPr>
          <w:p w14:paraId="3A1DE140" w14:textId="33F907AF" w:rsidR="00526C40" w:rsidRPr="00E865A6" w:rsidRDefault="00526C40">
            <w:pPr>
              <w:pStyle w:val="TableParagraph"/>
              <w:ind w:left="105" w:right="520"/>
              <w:rPr>
                <w:rFonts w:ascii="Times New Roman"/>
              </w:rPr>
            </w:pPr>
            <w:r w:rsidRPr="00E865A6">
              <w:rPr>
                <w:rFonts w:ascii="Times New Roman"/>
              </w:rPr>
              <w:t>Dizelsko gorivo</w:t>
            </w:r>
          </w:p>
        </w:tc>
        <w:tc>
          <w:tcPr>
            <w:tcW w:w="2107" w:type="dxa"/>
          </w:tcPr>
          <w:p w14:paraId="2757143E" w14:textId="77777777" w:rsidR="00526C40" w:rsidRPr="00E865A6" w:rsidRDefault="00526C40"/>
        </w:tc>
        <w:tc>
          <w:tcPr>
            <w:tcW w:w="1843" w:type="dxa"/>
          </w:tcPr>
          <w:p w14:paraId="52B046A5" w14:textId="77777777" w:rsidR="00526C40" w:rsidRPr="00E865A6" w:rsidRDefault="00526C40"/>
        </w:tc>
        <w:tc>
          <w:tcPr>
            <w:tcW w:w="1842" w:type="dxa"/>
          </w:tcPr>
          <w:p w14:paraId="4F9303A7" w14:textId="495F91FC" w:rsidR="00526C40" w:rsidRPr="00E865A6" w:rsidRDefault="00E0103B">
            <w:pPr>
              <w:pStyle w:val="TableParagraph"/>
              <w:spacing w:line="247" w:lineRule="exact"/>
              <w:ind w:left="105"/>
              <w:rPr>
                <w:rFonts w:ascii="Times New Roman"/>
              </w:rPr>
            </w:pPr>
            <w:r w:rsidRPr="00E865A6">
              <w:rPr>
                <w:rFonts w:ascii="Times New Roman"/>
              </w:rPr>
              <w:t xml:space="preserve">Minimalno 1.000, a maksimalno </w:t>
            </w:r>
            <w:r w:rsidR="00526C40" w:rsidRPr="00E865A6">
              <w:rPr>
                <w:rFonts w:ascii="Times New Roman"/>
              </w:rPr>
              <w:t>80.000</w:t>
            </w:r>
          </w:p>
        </w:tc>
        <w:tc>
          <w:tcPr>
            <w:tcW w:w="1985" w:type="dxa"/>
          </w:tcPr>
          <w:p w14:paraId="1C978020" w14:textId="77777777" w:rsidR="00526C40" w:rsidRPr="00E865A6" w:rsidRDefault="00526C40">
            <w:pPr>
              <w:pStyle w:val="TableParagraph"/>
              <w:spacing w:line="247" w:lineRule="exact"/>
              <w:ind w:left="105"/>
              <w:rPr>
                <w:rFonts w:ascii="Times New Roman"/>
              </w:rPr>
            </w:pPr>
          </w:p>
        </w:tc>
      </w:tr>
      <w:tr w:rsidR="00526C40" w:rsidRPr="00E865A6" w14:paraId="348F78A4" w14:textId="7B1B06BD" w:rsidTr="00526C40">
        <w:trPr>
          <w:trHeight w:hRule="exact" w:val="1181"/>
        </w:trPr>
        <w:tc>
          <w:tcPr>
            <w:tcW w:w="1438" w:type="dxa"/>
          </w:tcPr>
          <w:p w14:paraId="59A9F22C" w14:textId="77777777" w:rsidR="00526C40" w:rsidRPr="00E865A6" w:rsidRDefault="00526C40">
            <w:pPr>
              <w:pStyle w:val="TableParagraph"/>
              <w:ind w:left="105" w:right="362"/>
              <w:rPr>
                <w:rFonts w:ascii="Times New Roman"/>
              </w:rPr>
            </w:pPr>
            <w:r w:rsidRPr="00E865A6">
              <w:rPr>
                <w:rFonts w:ascii="Times New Roman"/>
              </w:rPr>
              <w:t>Bezolovne motorne benzine</w:t>
            </w:r>
          </w:p>
        </w:tc>
        <w:tc>
          <w:tcPr>
            <w:tcW w:w="2107" w:type="dxa"/>
          </w:tcPr>
          <w:p w14:paraId="67BC5993" w14:textId="77777777" w:rsidR="00526C40" w:rsidRPr="00E865A6" w:rsidRDefault="00526C40"/>
        </w:tc>
        <w:tc>
          <w:tcPr>
            <w:tcW w:w="1843" w:type="dxa"/>
          </w:tcPr>
          <w:p w14:paraId="3FC54334" w14:textId="77777777" w:rsidR="00526C40" w:rsidRPr="00E865A6" w:rsidRDefault="00526C40"/>
        </w:tc>
        <w:tc>
          <w:tcPr>
            <w:tcW w:w="1842" w:type="dxa"/>
          </w:tcPr>
          <w:p w14:paraId="0DB003D3" w14:textId="71898499" w:rsidR="00526C40" w:rsidRPr="00E865A6" w:rsidRDefault="00E0103B">
            <w:pPr>
              <w:pStyle w:val="TableParagraph"/>
              <w:spacing w:line="247" w:lineRule="exact"/>
              <w:ind w:left="105"/>
              <w:rPr>
                <w:rFonts w:ascii="Times New Roman"/>
              </w:rPr>
            </w:pPr>
            <w:r w:rsidRPr="00E865A6">
              <w:rPr>
                <w:rFonts w:ascii="Times New Roman"/>
              </w:rPr>
              <w:t>Minimalno 1.000, a maksimalno 40.000</w:t>
            </w:r>
          </w:p>
        </w:tc>
        <w:tc>
          <w:tcPr>
            <w:tcW w:w="1985" w:type="dxa"/>
          </w:tcPr>
          <w:p w14:paraId="56DE8CED" w14:textId="77777777" w:rsidR="00526C40" w:rsidRPr="00E865A6" w:rsidRDefault="00526C40">
            <w:pPr>
              <w:pStyle w:val="TableParagraph"/>
              <w:spacing w:line="247" w:lineRule="exact"/>
              <w:ind w:left="105"/>
              <w:rPr>
                <w:rFonts w:ascii="Times New Roman"/>
              </w:rPr>
            </w:pPr>
          </w:p>
        </w:tc>
      </w:tr>
    </w:tbl>
    <w:p w14:paraId="7F13EDE3" w14:textId="77777777" w:rsidR="00E25399" w:rsidRPr="00E865A6" w:rsidRDefault="006347D4">
      <w:pPr>
        <w:ind w:left="136"/>
        <w:rPr>
          <w:szCs w:val="20"/>
        </w:rPr>
      </w:pPr>
      <w:r w:rsidRPr="00E865A6">
        <w:rPr>
          <w:b/>
          <w:szCs w:val="20"/>
        </w:rPr>
        <w:t>*</w:t>
      </w:r>
      <w:r w:rsidRPr="00E865A6">
        <w:rPr>
          <w:szCs w:val="20"/>
        </w:rPr>
        <w:t>Manipulacija koja nije uključena u cijenu skladištenja</w:t>
      </w:r>
    </w:p>
    <w:p w14:paraId="365A315D" w14:textId="77777777" w:rsidR="00E0103B" w:rsidRPr="00E865A6" w:rsidRDefault="00E0103B" w:rsidP="00E0103B">
      <w:pPr>
        <w:pStyle w:val="BodyText"/>
        <w:spacing w:before="1" w:line="276" w:lineRule="auto"/>
        <w:ind w:left="116" w:right="960"/>
        <w:jc w:val="both"/>
      </w:pPr>
      <w:r w:rsidRPr="00E865A6">
        <w:t>**Ako ponuditelj ne nudi količine za ovu grupu potrebno upisati pod „Ponuđena količina u m</w:t>
      </w:r>
      <w:r w:rsidRPr="00E865A6">
        <w:rPr>
          <w:vertAlign w:val="superscript"/>
        </w:rPr>
        <w:t>3</w:t>
      </w:r>
      <w:r w:rsidRPr="00E865A6">
        <w:t>“    0.</w:t>
      </w:r>
    </w:p>
    <w:p w14:paraId="6A396164" w14:textId="77777777" w:rsidR="00E0103B" w:rsidRPr="00E865A6" w:rsidRDefault="00E0103B">
      <w:pPr>
        <w:ind w:left="136"/>
        <w:rPr>
          <w:szCs w:val="20"/>
        </w:rPr>
      </w:pPr>
    </w:p>
    <w:p w14:paraId="3A9A1427" w14:textId="77777777" w:rsidR="00E25399" w:rsidRPr="00E865A6" w:rsidRDefault="00E25399">
      <w:pPr>
        <w:pStyle w:val="BodyText"/>
        <w:spacing w:before="5"/>
        <w:rPr>
          <w:sz w:val="31"/>
        </w:rPr>
      </w:pPr>
    </w:p>
    <w:p w14:paraId="4403EB38" w14:textId="77777777" w:rsidR="00E25399" w:rsidRPr="00E865A6" w:rsidRDefault="006347D4">
      <w:pPr>
        <w:ind w:left="136"/>
        <w:rPr>
          <w:b/>
        </w:rPr>
      </w:pPr>
      <w:r w:rsidRPr="00E865A6">
        <w:rPr>
          <w:b/>
        </w:rPr>
        <w:t>LOKACIJA SKLADIŠTA</w:t>
      </w:r>
    </w:p>
    <w:p w14:paraId="37729E31" w14:textId="77777777" w:rsidR="00E25399" w:rsidRPr="00E865A6" w:rsidRDefault="00E25399">
      <w:pPr>
        <w:pStyle w:val="BodyText"/>
        <w:spacing w:before="9"/>
        <w:rPr>
          <w:b/>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400"/>
      </w:tblGrid>
      <w:tr w:rsidR="00E25399" w:rsidRPr="00E865A6" w14:paraId="3B868A54" w14:textId="77777777" w:rsidTr="00526C40">
        <w:trPr>
          <w:trHeight w:hRule="exact" w:val="264"/>
        </w:trPr>
        <w:tc>
          <w:tcPr>
            <w:tcW w:w="4815" w:type="dxa"/>
          </w:tcPr>
          <w:p w14:paraId="432B7C71" w14:textId="77777777" w:rsidR="00E25399" w:rsidRPr="00E865A6" w:rsidRDefault="006347D4">
            <w:pPr>
              <w:pStyle w:val="TableParagraph"/>
              <w:spacing w:line="247" w:lineRule="exact"/>
              <w:ind w:left="105"/>
              <w:rPr>
                <w:rFonts w:ascii="Times New Roman"/>
              </w:rPr>
            </w:pPr>
            <w:r w:rsidRPr="00E865A6">
              <w:rPr>
                <w:rFonts w:ascii="Times New Roman"/>
              </w:rPr>
              <w:t>Proizvod</w:t>
            </w:r>
          </w:p>
        </w:tc>
        <w:tc>
          <w:tcPr>
            <w:tcW w:w="4400" w:type="dxa"/>
          </w:tcPr>
          <w:p w14:paraId="7651CF31" w14:textId="77777777" w:rsidR="00E25399" w:rsidRPr="00E865A6" w:rsidRDefault="006347D4">
            <w:pPr>
              <w:pStyle w:val="TableParagraph"/>
              <w:spacing w:line="247" w:lineRule="exact"/>
              <w:rPr>
                <w:rFonts w:ascii="Times New Roman"/>
              </w:rPr>
            </w:pPr>
            <w:r w:rsidRPr="00E865A6">
              <w:rPr>
                <w:rFonts w:ascii="Times New Roman"/>
              </w:rPr>
              <w:t>Lokacije</w:t>
            </w:r>
          </w:p>
        </w:tc>
      </w:tr>
      <w:tr w:rsidR="00E25399" w:rsidRPr="00E865A6" w14:paraId="7917BC93" w14:textId="77777777" w:rsidTr="00526C40">
        <w:trPr>
          <w:trHeight w:hRule="exact" w:val="814"/>
        </w:trPr>
        <w:tc>
          <w:tcPr>
            <w:tcW w:w="4815" w:type="dxa"/>
          </w:tcPr>
          <w:p w14:paraId="3375985A" w14:textId="77777777" w:rsidR="00E25399" w:rsidRPr="00E865A6" w:rsidRDefault="006347D4">
            <w:pPr>
              <w:pStyle w:val="TableParagraph"/>
              <w:spacing w:line="247" w:lineRule="exact"/>
              <w:ind w:left="105"/>
              <w:rPr>
                <w:rFonts w:ascii="Times New Roman"/>
              </w:rPr>
            </w:pPr>
            <w:r w:rsidRPr="00E865A6">
              <w:rPr>
                <w:rFonts w:ascii="Times New Roman"/>
              </w:rPr>
              <w:t>Dizelsko gorivo</w:t>
            </w:r>
          </w:p>
        </w:tc>
        <w:tc>
          <w:tcPr>
            <w:tcW w:w="4400" w:type="dxa"/>
          </w:tcPr>
          <w:p w14:paraId="41627462" w14:textId="77777777" w:rsidR="00E25399" w:rsidRPr="00E865A6" w:rsidRDefault="00E25399"/>
        </w:tc>
      </w:tr>
      <w:tr w:rsidR="00E25399" w:rsidRPr="00E865A6" w14:paraId="0D7E2FC5" w14:textId="77777777" w:rsidTr="00526C40">
        <w:trPr>
          <w:trHeight w:hRule="exact" w:val="816"/>
        </w:trPr>
        <w:tc>
          <w:tcPr>
            <w:tcW w:w="4815" w:type="dxa"/>
          </w:tcPr>
          <w:p w14:paraId="1EAA3F9A" w14:textId="268AA0D7" w:rsidR="00E25399" w:rsidRPr="00E865A6" w:rsidRDefault="006347D4">
            <w:pPr>
              <w:pStyle w:val="TableParagraph"/>
              <w:spacing w:line="247" w:lineRule="exact"/>
              <w:ind w:left="105"/>
              <w:rPr>
                <w:rFonts w:ascii="Times New Roman"/>
              </w:rPr>
            </w:pPr>
            <w:r w:rsidRPr="00E865A6">
              <w:rPr>
                <w:rFonts w:ascii="Times New Roman"/>
              </w:rPr>
              <w:t>Bezolovni mot</w:t>
            </w:r>
            <w:r w:rsidR="004E7878" w:rsidRPr="00E865A6">
              <w:rPr>
                <w:rFonts w:ascii="Times New Roman"/>
              </w:rPr>
              <w:t>orn</w:t>
            </w:r>
            <w:r w:rsidRPr="00E865A6">
              <w:rPr>
                <w:rFonts w:ascii="Times New Roman"/>
              </w:rPr>
              <w:t>i benzini</w:t>
            </w:r>
          </w:p>
        </w:tc>
        <w:tc>
          <w:tcPr>
            <w:tcW w:w="4400" w:type="dxa"/>
          </w:tcPr>
          <w:p w14:paraId="0456B584" w14:textId="77777777" w:rsidR="00E25399" w:rsidRPr="00E865A6" w:rsidRDefault="00E25399"/>
        </w:tc>
      </w:tr>
    </w:tbl>
    <w:p w14:paraId="7CAFB35C" w14:textId="77777777" w:rsidR="00AB59B4" w:rsidRPr="00E865A6" w:rsidRDefault="00AB59B4" w:rsidP="00A71873">
      <w:pPr>
        <w:spacing w:before="90"/>
        <w:rPr>
          <w:b/>
          <w:sz w:val="24"/>
        </w:rPr>
      </w:pPr>
    </w:p>
    <w:p w14:paraId="10254DB9" w14:textId="53299115" w:rsidR="00E25399" w:rsidRPr="00E865A6" w:rsidRDefault="006347D4">
      <w:pPr>
        <w:spacing w:before="90"/>
        <w:ind w:left="136"/>
        <w:rPr>
          <w:b/>
          <w:sz w:val="24"/>
        </w:rPr>
      </w:pPr>
      <w:r w:rsidRPr="00E865A6">
        <w:rPr>
          <w:b/>
          <w:sz w:val="24"/>
        </w:rPr>
        <w:t>GRUPA B</w:t>
      </w:r>
    </w:p>
    <w:p w14:paraId="0223677C" w14:textId="77777777" w:rsidR="00E25399" w:rsidRPr="00E865A6" w:rsidRDefault="006347D4">
      <w:pPr>
        <w:spacing w:before="35"/>
        <w:ind w:left="136"/>
        <w:rPr>
          <w:sz w:val="24"/>
        </w:rPr>
      </w:pPr>
      <w:r w:rsidRPr="00E865A6">
        <w:rPr>
          <w:sz w:val="24"/>
        </w:rPr>
        <w:t>Ispunjava ponuditelj</w:t>
      </w:r>
    </w:p>
    <w:p w14:paraId="2345B925" w14:textId="77777777" w:rsidR="00E25399" w:rsidRPr="00E865A6" w:rsidRDefault="00E25399">
      <w:pPr>
        <w:pStyle w:val="BodyText"/>
        <w:spacing w:before="11"/>
        <w:rPr>
          <w:sz w:val="25"/>
        </w:rPr>
      </w:pPr>
    </w:p>
    <w:p w14:paraId="44DC83A8" w14:textId="77777777" w:rsidR="00E25399" w:rsidRPr="00E865A6" w:rsidRDefault="006347D4">
      <w:pPr>
        <w:ind w:left="136"/>
        <w:rPr>
          <w:b/>
        </w:rPr>
      </w:pPr>
      <w:r w:rsidRPr="00E865A6">
        <w:rPr>
          <w:b/>
        </w:rPr>
        <w:t>PONUDA BR.:</w:t>
      </w:r>
    </w:p>
    <w:tbl>
      <w:tblPr>
        <w:tblW w:w="9215"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2126"/>
        <w:gridCol w:w="1843"/>
        <w:gridCol w:w="1842"/>
        <w:gridCol w:w="1985"/>
      </w:tblGrid>
      <w:tr w:rsidR="00976DCC" w:rsidRPr="00E865A6" w14:paraId="4CBEF3FB" w14:textId="77777777" w:rsidTr="00976DCC">
        <w:trPr>
          <w:trHeight w:hRule="exact" w:val="511"/>
        </w:trPr>
        <w:tc>
          <w:tcPr>
            <w:tcW w:w="1419" w:type="dxa"/>
          </w:tcPr>
          <w:p w14:paraId="5D3544B9" w14:textId="77777777" w:rsidR="00976DCC" w:rsidRPr="00E865A6" w:rsidRDefault="00976DCC" w:rsidP="000B66DD">
            <w:pPr>
              <w:pStyle w:val="TableParagraph"/>
              <w:ind w:left="105" w:right="258"/>
              <w:rPr>
                <w:rFonts w:ascii="Times New Roman" w:hAnsi="Times New Roman"/>
              </w:rPr>
            </w:pPr>
            <w:r w:rsidRPr="00E865A6">
              <w:rPr>
                <w:rFonts w:ascii="Times New Roman" w:hAnsi="Times New Roman"/>
              </w:rPr>
              <w:t>Skladišni kapacitet za</w:t>
            </w:r>
          </w:p>
        </w:tc>
        <w:tc>
          <w:tcPr>
            <w:tcW w:w="2126" w:type="dxa"/>
          </w:tcPr>
          <w:p w14:paraId="5F9A4326" w14:textId="77777777" w:rsidR="00976DCC" w:rsidRPr="00E865A6" w:rsidRDefault="00976DCC" w:rsidP="000B66DD">
            <w:pPr>
              <w:pStyle w:val="TableParagraph"/>
              <w:spacing w:line="239" w:lineRule="exact"/>
              <w:ind w:left="105"/>
              <w:rPr>
                <w:rFonts w:ascii="Times New Roman" w:hAnsi="Times New Roman"/>
              </w:rPr>
            </w:pPr>
            <w:r w:rsidRPr="00E865A6">
              <w:rPr>
                <w:rFonts w:ascii="Times New Roman" w:hAnsi="Times New Roman"/>
              </w:rPr>
              <w:t>Cijena skladištenja</w:t>
            </w:r>
          </w:p>
          <w:p w14:paraId="3C0EEFC2" w14:textId="77777777" w:rsidR="00976DCC" w:rsidRPr="00E865A6" w:rsidRDefault="00976DCC" w:rsidP="000B66DD">
            <w:pPr>
              <w:pStyle w:val="TableParagraph"/>
              <w:spacing w:line="260" w:lineRule="exact"/>
              <w:ind w:left="105"/>
              <w:rPr>
                <w:rFonts w:ascii="Times New Roman" w:hAnsi="Times New Roman"/>
                <w:i/>
              </w:rPr>
            </w:pPr>
            <w:r w:rsidRPr="00E865A6">
              <w:rPr>
                <w:rFonts w:ascii="Times New Roman" w:hAnsi="Times New Roman"/>
                <w:i/>
              </w:rPr>
              <w:t>EUR/m</w:t>
            </w:r>
            <w:r w:rsidRPr="00E865A6">
              <w:rPr>
                <w:rFonts w:ascii="Times New Roman" w:hAnsi="Times New Roman"/>
                <w:i/>
                <w:position w:val="9"/>
                <w:sz w:val="14"/>
              </w:rPr>
              <w:t>3</w:t>
            </w:r>
            <w:r w:rsidRPr="00E865A6">
              <w:rPr>
                <w:rFonts w:ascii="Times New Roman" w:hAnsi="Times New Roman"/>
                <w:i/>
              </w:rPr>
              <w:t>/mjesečno</w:t>
            </w:r>
          </w:p>
        </w:tc>
        <w:tc>
          <w:tcPr>
            <w:tcW w:w="1843" w:type="dxa"/>
          </w:tcPr>
          <w:p w14:paraId="2410AEFC" w14:textId="77777777" w:rsidR="00976DCC" w:rsidRPr="00E865A6" w:rsidRDefault="00976DCC" w:rsidP="000B66DD">
            <w:pPr>
              <w:pStyle w:val="TableParagraph"/>
              <w:spacing w:line="246" w:lineRule="exact"/>
              <w:ind w:left="105"/>
              <w:rPr>
                <w:rFonts w:ascii="Times New Roman"/>
              </w:rPr>
            </w:pPr>
            <w:r w:rsidRPr="00E865A6">
              <w:rPr>
                <w:rFonts w:ascii="Times New Roman"/>
              </w:rPr>
              <w:t>Manipulacija*</w:t>
            </w:r>
          </w:p>
          <w:p w14:paraId="2F15B44B" w14:textId="77777777" w:rsidR="00976DCC" w:rsidRPr="00E865A6" w:rsidRDefault="00976DCC" w:rsidP="000B66DD">
            <w:pPr>
              <w:pStyle w:val="TableParagraph"/>
              <w:spacing w:line="252" w:lineRule="exact"/>
              <w:ind w:left="105"/>
              <w:rPr>
                <w:rFonts w:ascii="Times New Roman"/>
                <w:i/>
              </w:rPr>
            </w:pPr>
            <w:r w:rsidRPr="00E865A6">
              <w:rPr>
                <w:rFonts w:ascii="Times New Roman"/>
                <w:i/>
              </w:rPr>
              <w:t>EUR/MT</w:t>
            </w:r>
          </w:p>
        </w:tc>
        <w:tc>
          <w:tcPr>
            <w:tcW w:w="1842" w:type="dxa"/>
          </w:tcPr>
          <w:p w14:paraId="44E316A6" w14:textId="76C85F9F" w:rsidR="00976DCC" w:rsidRPr="00E865A6" w:rsidRDefault="00976DCC" w:rsidP="000B66DD">
            <w:pPr>
              <w:pStyle w:val="TableParagraph"/>
              <w:spacing w:line="235" w:lineRule="auto"/>
              <w:ind w:left="105" w:right="322"/>
              <w:rPr>
                <w:rFonts w:ascii="Times New Roman" w:hAnsi="Times New Roman"/>
              </w:rPr>
            </w:pPr>
            <w:r w:rsidRPr="00E865A6">
              <w:rPr>
                <w:rFonts w:ascii="Times New Roman" w:hAnsi="Times New Roman"/>
              </w:rPr>
              <w:t>Tražena količina u m</w:t>
            </w:r>
            <w:r w:rsidRPr="00E865A6">
              <w:rPr>
                <w:rFonts w:ascii="Times New Roman" w:hAnsi="Times New Roman"/>
                <w:position w:val="8"/>
                <w:sz w:val="14"/>
              </w:rPr>
              <w:t>3</w:t>
            </w:r>
          </w:p>
        </w:tc>
        <w:tc>
          <w:tcPr>
            <w:tcW w:w="1985" w:type="dxa"/>
          </w:tcPr>
          <w:p w14:paraId="6EB2644E" w14:textId="3EFF744A" w:rsidR="00976DCC" w:rsidRPr="00E865A6" w:rsidRDefault="00976DCC" w:rsidP="000B66DD">
            <w:pPr>
              <w:pStyle w:val="TableParagraph"/>
              <w:spacing w:line="235" w:lineRule="auto"/>
              <w:ind w:left="105" w:right="322"/>
              <w:rPr>
                <w:rFonts w:ascii="Times New Roman" w:hAnsi="Times New Roman"/>
                <w:sz w:val="14"/>
              </w:rPr>
            </w:pPr>
            <w:r w:rsidRPr="00E865A6">
              <w:rPr>
                <w:rFonts w:ascii="Times New Roman" w:hAnsi="Times New Roman"/>
              </w:rPr>
              <w:t>Ponuđena količina u m</w:t>
            </w:r>
            <w:r w:rsidRPr="00E865A6">
              <w:rPr>
                <w:rFonts w:ascii="Times New Roman" w:hAnsi="Times New Roman"/>
                <w:vertAlign w:val="superscript"/>
              </w:rPr>
              <w:t xml:space="preserve">3 </w:t>
            </w:r>
            <w:r w:rsidRPr="00E865A6">
              <w:rPr>
                <w:rFonts w:ascii="Times New Roman" w:hAnsi="Times New Roman"/>
              </w:rPr>
              <w:t>**</w:t>
            </w:r>
          </w:p>
        </w:tc>
      </w:tr>
      <w:tr w:rsidR="00976DCC" w:rsidRPr="00E865A6" w14:paraId="5E4E7B90" w14:textId="77777777" w:rsidTr="00976DCC">
        <w:trPr>
          <w:trHeight w:hRule="exact" w:val="801"/>
        </w:trPr>
        <w:tc>
          <w:tcPr>
            <w:tcW w:w="1419" w:type="dxa"/>
          </w:tcPr>
          <w:p w14:paraId="54A2B089" w14:textId="2BFA8515" w:rsidR="00976DCC" w:rsidRPr="00E865A6" w:rsidRDefault="00976DCC" w:rsidP="000B66DD">
            <w:pPr>
              <w:pStyle w:val="TableParagraph"/>
              <w:ind w:left="105" w:right="520"/>
              <w:rPr>
                <w:rFonts w:ascii="Times New Roman"/>
              </w:rPr>
            </w:pPr>
            <w:r w:rsidRPr="00E865A6">
              <w:rPr>
                <w:rFonts w:ascii="Times New Roman"/>
              </w:rPr>
              <w:t>Dizelsko gori</w:t>
            </w:r>
            <w:r w:rsidR="004E7878" w:rsidRPr="00E865A6">
              <w:rPr>
                <w:rFonts w:ascii="Times New Roman"/>
              </w:rPr>
              <w:t>v</w:t>
            </w:r>
            <w:r w:rsidRPr="00E865A6">
              <w:rPr>
                <w:rFonts w:ascii="Times New Roman"/>
              </w:rPr>
              <w:t>o</w:t>
            </w:r>
          </w:p>
        </w:tc>
        <w:tc>
          <w:tcPr>
            <w:tcW w:w="2126" w:type="dxa"/>
          </w:tcPr>
          <w:p w14:paraId="005B5522" w14:textId="77777777" w:rsidR="00976DCC" w:rsidRPr="00E865A6" w:rsidRDefault="00976DCC" w:rsidP="000B66DD"/>
        </w:tc>
        <w:tc>
          <w:tcPr>
            <w:tcW w:w="1843" w:type="dxa"/>
          </w:tcPr>
          <w:p w14:paraId="4ADDB944" w14:textId="77777777" w:rsidR="00976DCC" w:rsidRPr="00E865A6" w:rsidRDefault="00976DCC" w:rsidP="000B66DD"/>
        </w:tc>
        <w:tc>
          <w:tcPr>
            <w:tcW w:w="1842" w:type="dxa"/>
          </w:tcPr>
          <w:p w14:paraId="372CC94A" w14:textId="3D6B3CF2" w:rsidR="00976DCC" w:rsidRPr="00E865A6" w:rsidRDefault="00E0103B" w:rsidP="000B66DD">
            <w:pPr>
              <w:pStyle w:val="TableParagraph"/>
              <w:spacing w:line="247" w:lineRule="exact"/>
              <w:ind w:left="105"/>
              <w:rPr>
                <w:rFonts w:ascii="Times New Roman"/>
              </w:rPr>
            </w:pPr>
            <w:r w:rsidRPr="00E865A6">
              <w:rPr>
                <w:rFonts w:ascii="Times New Roman"/>
              </w:rPr>
              <w:t>Minimalno 10.000, a maksimalno 145.000</w:t>
            </w:r>
          </w:p>
        </w:tc>
        <w:tc>
          <w:tcPr>
            <w:tcW w:w="1985" w:type="dxa"/>
          </w:tcPr>
          <w:p w14:paraId="37193D39" w14:textId="4AC97B32" w:rsidR="00976DCC" w:rsidRPr="00E865A6" w:rsidRDefault="00976DCC" w:rsidP="000B66DD">
            <w:pPr>
              <w:pStyle w:val="TableParagraph"/>
              <w:spacing w:line="247" w:lineRule="exact"/>
              <w:ind w:left="105"/>
              <w:rPr>
                <w:rFonts w:ascii="Times New Roman"/>
              </w:rPr>
            </w:pPr>
          </w:p>
        </w:tc>
      </w:tr>
    </w:tbl>
    <w:p w14:paraId="47C734A8" w14:textId="77777777" w:rsidR="00E25399" w:rsidRPr="00E865A6" w:rsidRDefault="006347D4">
      <w:pPr>
        <w:ind w:left="136"/>
        <w:rPr>
          <w:sz w:val="24"/>
        </w:rPr>
      </w:pPr>
      <w:r w:rsidRPr="00E865A6">
        <w:rPr>
          <w:b/>
          <w:szCs w:val="20"/>
        </w:rPr>
        <w:t>*</w:t>
      </w:r>
      <w:r w:rsidRPr="00E865A6">
        <w:rPr>
          <w:szCs w:val="20"/>
        </w:rPr>
        <w:t>Manipulacija koja nije uključena u cijenu skladištenja</w:t>
      </w:r>
    </w:p>
    <w:p w14:paraId="680668CF" w14:textId="3A4C4C3A" w:rsidR="00976DCC" w:rsidRPr="00E865A6" w:rsidRDefault="00976DCC" w:rsidP="00976DCC">
      <w:pPr>
        <w:pStyle w:val="BodyText"/>
        <w:spacing w:before="1" w:line="276" w:lineRule="auto"/>
        <w:ind w:left="116" w:right="960"/>
        <w:jc w:val="both"/>
      </w:pPr>
      <w:r w:rsidRPr="00E865A6">
        <w:t xml:space="preserve">**Ako ponuditelj ne nudi količine za ovu grupu potrebno upisati pod „Ponuđena količina </w:t>
      </w:r>
      <w:r w:rsidR="00FF088D" w:rsidRPr="00E865A6">
        <w:t>u m</w:t>
      </w:r>
      <w:r w:rsidR="00526C40" w:rsidRPr="00E865A6">
        <w:rPr>
          <w:vertAlign w:val="superscript"/>
        </w:rPr>
        <w:t>3</w:t>
      </w:r>
      <w:r w:rsidR="001926A3" w:rsidRPr="00E865A6">
        <w:t>“</w:t>
      </w:r>
      <w:r w:rsidR="00526C40" w:rsidRPr="00E865A6">
        <w:t xml:space="preserve"> </w:t>
      </w:r>
      <w:r w:rsidR="001926A3" w:rsidRPr="00E865A6">
        <w:t xml:space="preserve">  </w:t>
      </w:r>
      <w:r w:rsidR="00526C40" w:rsidRPr="00E865A6">
        <w:t xml:space="preserve"> 0</w:t>
      </w:r>
      <w:r w:rsidR="001926A3" w:rsidRPr="00E865A6">
        <w:t>.</w:t>
      </w:r>
    </w:p>
    <w:p w14:paraId="403BF49C" w14:textId="77777777" w:rsidR="00E25399" w:rsidRPr="00E865A6" w:rsidRDefault="00E25399">
      <w:pPr>
        <w:pStyle w:val="BodyText"/>
        <w:spacing w:before="2"/>
        <w:rPr>
          <w:sz w:val="29"/>
        </w:rPr>
      </w:pPr>
    </w:p>
    <w:p w14:paraId="5723EDDF" w14:textId="77777777" w:rsidR="00E25399" w:rsidRPr="00E865A6" w:rsidRDefault="006347D4">
      <w:pPr>
        <w:ind w:left="136"/>
        <w:rPr>
          <w:b/>
        </w:rPr>
      </w:pPr>
      <w:r w:rsidRPr="00E865A6">
        <w:rPr>
          <w:b/>
        </w:rPr>
        <w:t>LOKACIJA SKLADIŠTA</w:t>
      </w:r>
    </w:p>
    <w:p w14:paraId="18695EC1" w14:textId="77777777" w:rsidR="00E25399" w:rsidRPr="00E865A6" w:rsidRDefault="00E25399">
      <w:pPr>
        <w:pStyle w:val="BodyText"/>
        <w:spacing w:before="9"/>
        <w:rPr>
          <w:b/>
          <w:sz w:val="28"/>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321"/>
      </w:tblGrid>
      <w:tr w:rsidR="00E25399" w:rsidRPr="00E865A6" w14:paraId="5BD0234A" w14:textId="77777777">
        <w:trPr>
          <w:trHeight w:hRule="exact" w:val="262"/>
        </w:trPr>
        <w:tc>
          <w:tcPr>
            <w:tcW w:w="4815" w:type="dxa"/>
          </w:tcPr>
          <w:p w14:paraId="1D64C451" w14:textId="77777777" w:rsidR="00E25399" w:rsidRPr="00E865A6" w:rsidRDefault="006347D4">
            <w:pPr>
              <w:pStyle w:val="TableParagraph"/>
              <w:spacing w:line="247" w:lineRule="exact"/>
              <w:ind w:left="105"/>
              <w:rPr>
                <w:rFonts w:ascii="Times New Roman"/>
              </w:rPr>
            </w:pPr>
            <w:r w:rsidRPr="00E865A6">
              <w:rPr>
                <w:rFonts w:ascii="Times New Roman"/>
              </w:rPr>
              <w:t>Proizvod</w:t>
            </w:r>
          </w:p>
        </w:tc>
        <w:tc>
          <w:tcPr>
            <w:tcW w:w="4321" w:type="dxa"/>
          </w:tcPr>
          <w:p w14:paraId="3DCC25BA" w14:textId="77777777" w:rsidR="00E25399" w:rsidRPr="00E865A6" w:rsidRDefault="006347D4">
            <w:pPr>
              <w:pStyle w:val="TableParagraph"/>
              <w:spacing w:line="247" w:lineRule="exact"/>
              <w:rPr>
                <w:rFonts w:ascii="Times New Roman"/>
              </w:rPr>
            </w:pPr>
            <w:r w:rsidRPr="00E865A6">
              <w:rPr>
                <w:rFonts w:ascii="Times New Roman"/>
              </w:rPr>
              <w:t>Lokacije</w:t>
            </w:r>
          </w:p>
        </w:tc>
      </w:tr>
      <w:tr w:rsidR="00E25399" w:rsidRPr="00E865A6" w14:paraId="69995463" w14:textId="77777777" w:rsidTr="002A7EEB">
        <w:trPr>
          <w:trHeight w:hRule="exact" w:val="846"/>
        </w:trPr>
        <w:tc>
          <w:tcPr>
            <w:tcW w:w="4815" w:type="dxa"/>
          </w:tcPr>
          <w:p w14:paraId="5AE6BC1A" w14:textId="77777777" w:rsidR="00E25399" w:rsidRPr="00E865A6" w:rsidRDefault="006347D4">
            <w:pPr>
              <w:pStyle w:val="TableParagraph"/>
              <w:spacing w:line="247" w:lineRule="exact"/>
              <w:ind w:left="105"/>
              <w:rPr>
                <w:rFonts w:ascii="Times New Roman"/>
              </w:rPr>
            </w:pPr>
            <w:r w:rsidRPr="00E865A6">
              <w:rPr>
                <w:rFonts w:ascii="Times New Roman"/>
              </w:rPr>
              <w:t>Dizelsko gorivo</w:t>
            </w:r>
          </w:p>
        </w:tc>
        <w:tc>
          <w:tcPr>
            <w:tcW w:w="4321" w:type="dxa"/>
          </w:tcPr>
          <w:p w14:paraId="60CB12B3" w14:textId="77777777" w:rsidR="00E25399" w:rsidRPr="00E865A6" w:rsidRDefault="00E25399"/>
        </w:tc>
      </w:tr>
    </w:tbl>
    <w:p w14:paraId="3A47415E" w14:textId="77777777" w:rsidR="00E25399" w:rsidRPr="00E865A6" w:rsidRDefault="00E25399">
      <w:pPr>
        <w:pStyle w:val="BodyText"/>
        <w:spacing w:before="4"/>
        <w:rPr>
          <w:b/>
          <w:sz w:val="21"/>
        </w:rPr>
      </w:pPr>
    </w:p>
    <w:p w14:paraId="5AA38019" w14:textId="77777777" w:rsidR="00E25399" w:rsidRPr="00E865A6" w:rsidRDefault="006347D4" w:rsidP="003B1358">
      <w:pPr>
        <w:pStyle w:val="BodyText"/>
        <w:spacing w:line="276" w:lineRule="auto"/>
        <w:ind w:left="136" w:right="9318"/>
      </w:pPr>
      <w:r w:rsidRPr="00E865A6">
        <w:t>DATUM:</w:t>
      </w:r>
    </w:p>
    <w:p w14:paraId="02E756D1" w14:textId="77777777" w:rsidR="004E7878" w:rsidRPr="00E865A6" w:rsidRDefault="004E7878" w:rsidP="003B1358">
      <w:pPr>
        <w:pStyle w:val="BodyText"/>
        <w:spacing w:line="276" w:lineRule="auto"/>
        <w:ind w:left="136" w:right="9318"/>
      </w:pPr>
    </w:p>
    <w:p w14:paraId="4D762DD3" w14:textId="77777777" w:rsidR="00E25399" w:rsidRPr="00E865A6" w:rsidRDefault="006347D4" w:rsidP="003B1358">
      <w:pPr>
        <w:pStyle w:val="BodyText"/>
        <w:spacing w:line="276" w:lineRule="auto"/>
        <w:ind w:left="136" w:right="9318"/>
      </w:pPr>
      <w:r w:rsidRPr="00E865A6">
        <w:t>POTPIS:</w:t>
      </w:r>
    </w:p>
    <w:p w14:paraId="06769BA9" w14:textId="77777777" w:rsidR="004E7878" w:rsidRPr="00E865A6" w:rsidRDefault="004E7878" w:rsidP="003B1358">
      <w:pPr>
        <w:pStyle w:val="BodyText"/>
        <w:spacing w:line="276" w:lineRule="auto"/>
        <w:ind w:left="136" w:right="9318"/>
      </w:pPr>
    </w:p>
    <w:p w14:paraId="2E33654B" w14:textId="77777777" w:rsidR="002C091D" w:rsidRPr="00E865A6" w:rsidRDefault="006347D4" w:rsidP="00B67D8A">
      <w:pPr>
        <w:pStyle w:val="BodyText"/>
        <w:spacing w:before="2" w:line="276" w:lineRule="auto"/>
        <w:ind w:left="136"/>
        <w:sectPr w:rsidR="002C091D" w:rsidRPr="00E865A6" w:rsidSect="00871C16">
          <w:pgSz w:w="11910" w:h="16840"/>
          <w:pgMar w:top="539" w:right="301" w:bottom="578" w:left="1281" w:header="0" w:footer="386" w:gutter="0"/>
          <w:cols w:space="720"/>
        </w:sectPr>
      </w:pPr>
      <w:r w:rsidRPr="00E865A6">
        <w:t>PEČAT PONUDITELJA:</w:t>
      </w:r>
      <w:r w:rsidR="002C091D" w:rsidRPr="00E865A6">
        <w:t xml:space="preserve"> </w:t>
      </w:r>
    </w:p>
    <w:p w14:paraId="7B2B4636" w14:textId="2C9012F1" w:rsidR="00E25399" w:rsidRPr="00E865A6" w:rsidRDefault="00E25399" w:rsidP="00B67D8A">
      <w:pPr>
        <w:pStyle w:val="BodyText"/>
        <w:spacing w:before="2" w:line="276" w:lineRule="auto"/>
        <w:ind w:left="136"/>
        <w:rPr>
          <w:sz w:val="17"/>
        </w:rPr>
      </w:pPr>
    </w:p>
    <w:p w14:paraId="46317D6D" w14:textId="77777777" w:rsidR="00E25399" w:rsidRPr="00E865A6" w:rsidRDefault="006347D4" w:rsidP="00063AF6">
      <w:pPr>
        <w:pStyle w:val="Heading1"/>
        <w:spacing w:before="90" w:line="276" w:lineRule="auto"/>
        <w:jc w:val="both"/>
      </w:pPr>
      <w:r w:rsidRPr="00E865A6">
        <w:t>DIO IV</w:t>
      </w:r>
    </w:p>
    <w:p w14:paraId="73A5A984" w14:textId="77777777" w:rsidR="00E25399" w:rsidRPr="00E865A6" w:rsidRDefault="00E25399" w:rsidP="00063AF6">
      <w:pPr>
        <w:pStyle w:val="BodyText"/>
        <w:spacing w:before="3" w:line="276" w:lineRule="auto"/>
        <w:rPr>
          <w:b/>
          <w:sz w:val="31"/>
        </w:rPr>
      </w:pPr>
    </w:p>
    <w:p w14:paraId="356534E0" w14:textId="77777777" w:rsidR="00E25399" w:rsidRPr="00E865A6" w:rsidRDefault="006347D4" w:rsidP="00063AF6">
      <w:pPr>
        <w:tabs>
          <w:tab w:val="left" w:pos="1326"/>
          <w:tab w:val="left" w:pos="3344"/>
          <w:tab w:val="left" w:pos="3828"/>
          <w:tab w:val="left" w:pos="5880"/>
          <w:tab w:val="left" w:pos="7139"/>
          <w:tab w:val="left" w:pos="7688"/>
        </w:tabs>
        <w:spacing w:line="276" w:lineRule="auto"/>
        <w:ind w:left="136" w:right="1049"/>
        <w:rPr>
          <w:b/>
          <w:sz w:val="24"/>
        </w:rPr>
      </w:pPr>
      <w:r w:rsidRPr="00E865A6">
        <w:rPr>
          <w:b/>
          <w:sz w:val="24"/>
        </w:rPr>
        <w:t>IZJAVA</w:t>
      </w:r>
      <w:r w:rsidRPr="00E865A6">
        <w:rPr>
          <w:b/>
          <w:sz w:val="24"/>
        </w:rPr>
        <w:tab/>
        <w:t>PONUDITELJA</w:t>
      </w:r>
      <w:r w:rsidRPr="00E865A6">
        <w:rPr>
          <w:b/>
          <w:sz w:val="24"/>
        </w:rPr>
        <w:tab/>
        <w:t>O</w:t>
      </w:r>
      <w:r w:rsidRPr="00E865A6">
        <w:rPr>
          <w:b/>
          <w:sz w:val="24"/>
        </w:rPr>
        <w:tab/>
        <w:t>PRIHVAĆANJU</w:t>
      </w:r>
      <w:r w:rsidRPr="00E865A6">
        <w:rPr>
          <w:b/>
          <w:sz w:val="24"/>
        </w:rPr>
        <w:tab/>
        <w:t>UVJETA</w:t>
      </w:r>
      <w:r w:rsidRPr="00E865A6">
        <w:rPr>
          <w:b/>
          <w:sz w:val="24"/>
        </w:rPr>
        <w:tab/>
        <w:t>IZ</w:t>
      </w:r>
      <w:r w:rsidRPr="00E865A6">
        <w:rPr>
          <w:b/>
          <w:sz w:val="24"/>
        </w:rPr>
        <w:tab/>
        <w:t>NATJEČAJNE DOKUMENTACIJE</w:t>
      </w:r>
    </w:p>
    <w:p w14:paraId="06AA3C09" w14:textId="77777777" w:rsidR="00E25399" w:rsidRPr="00E865A6" w:rsidRDefault="00E25399" w:rsidP="00063AF6">
      <w:pPr>
        <w:pStyle w:val="BodyText"/>
        <w:spacing w:line="276" w:lineRule="auto"/>
        <w:rPr>
          <w:b/>
          <w:sz w:val="26"/>
        </w:rPr>
      </w:pPr>
    </w:p>
    <w:p w14:paraId="4BCDE3C2" w14:textId="77777777" w:rsidR="00E25399" w:rsidRPr="00E865A6" w:rsidRDefault="00E25399" w:rsidP="00063AF6">
      <w:pPr>
        <w:pStyle w:val="BodyText"/>
        <w:spacing w:line="276" w:lineRule="auto"/>
        <w:rPr>
          <w:b/>
          <w:sz w:val="26"/>
        </w:rPr>
      </w:pPr>
    </w:p>
    <w:p w14:paraId="34A7760C" w14:textId="77777777" w:rsidR="00E25399" w:rsidRPr="00E865A6" w:rsidRDefault="00E25399" w:rsidP="00EE4624">
      <w:pPr>
        <w:pStyle w:val="BodyText"/>
        <w:spacing w:before="10" w:line="276" w:lineRule="auto"/>
        <w:rPr>
          <w:b/>
          <w:sz w:val="30"/>
        </w:rPr>
      </w:pPr>
    </w:p>
    <w:p w14:paraId="17688BC5" w14:textId="77777777" w:rsidR="00E25399" w:rsidRPr="00E865A6" w:rsidRDefault="006347D4" w:rsidP="00EE4624">
      <w:pPr>
        <w:spacing w:line="276" w:lineRule="auto"/>
        <w:ind w:left="31" w:right="939"/>
        <w:jc w:val="center"/>
        <w:rPr>
          <w:b/>
          <w:sz w:val="24"/>
        </w:rPr>
      </w:pPr>
      <w:r w:rsidRPr="00E865A6">
        <w:rPr>
          <w:b/>
          <w:sz w:val="24"/>
        </w:rPr>
        <w:t>IZJAVA</w:t>
      </w:r>
    </w:p>
    <w:p w14:paraId="20C6BD24" w14:textId="77777777" w:rsidR="00E25399" w:rsidRPr="00E865A6" w:rsidRDefault="00E25399" w:rsidP="00EE4624">
      <w:pPr>
        <w:pStyle w:val="BodyText"/>
        <w:spacing w:before="9" w:line="276" w:lineRule="auto"/>
        <w:rPr>
          <w:b/>
          <w:sz w:val="30"/>
        </w:rPr>
      </w:pPr>
    </w:p>
    <w:p w14:paraId="0352C6E1" w14:textId="6D7959CB" w:rsidR="00E25399" w:rsidRPr="00E865A6" w:rsidRDefault="006347D4" w:rsidP="00EE4624">
      <w:pPr>
        <w:pStyle w:val="BodyText"/>
        <w:tabs>
          <w:tab w:val="left" w:pos="3538"/>
        </w:tabs>
        <w:spacing w:line="276" w:lineRule="auto"/>
        <w:ind w:left="136" w:right="1043"/>
        <w:jc w:val="both"/>
      </w:pPr>
      <w:r w:rsidRPr="00E865A6">
        <w:t>Mi,</w:t>
      </w:r>
      <w:r w:rsidRPr="00E865A6">
        <w:rPr>
          <w:u w:val="single"/>
        </w:rPr>
        <w:t xml:space="preserve"> </w:t>
      </w:r>
      <w:r w:rsidRPr="00E865A6">
        <w:rPr>
          <w:u w:val="single"/>
        </w:rPr>
        <w:tab/>
      </w:r>
      <w:r w:rsidRPr="00E865A6">
        <w:t>[naziv i adresa], ovime potvrđujemo naručitelju, AGENCIJI</w:t>
      </w:r>
      <w:r w:rsidRPr="00E865A6">
        <w:rPr>
          <w:spacing w:val="8"/>
        </w:rPr>
        <w:t xml:space="preserve"> </w:t>
      </w:r>
      <w:r w:rsidRPr="00E865A6">
        <w:t xml:space="preserve">ZA UGLJIKOVODIKE, da je naša ponuda sastavljena u skladu s uvjetima navedenim u Natječajnoj dokumentaciji br. SZ 05/24, te da u potpunosti prihvaćamo i preuzimamo na sebe sve obveze koje proizlaze iz Natječajne </w:t>
      </w:r>
      <w:r w:rsidR="00FF088D" w:rsidRPr="00E865A6">
        <w:t>dokumentacije</w:t>
      </w:r>
      <w:r w:rsidRPr="00E865A6">
        <w:t>, prema njihovoj formi i</w:t>
      </w:r>
      <w:r w:rsidRPr="00E865A6">
        <w:rPr>
          <w:spacing w:val="-21"/>
        </w:rPr>
        <w:t xml:space="preserve"> </w:t>
      </w:r>
      <w:r w:rsidRPr="00E865A6">
        <w:t>sadržaju.</w:t>
      </w:r>
    </w:p>
    <w:p w14:paraId="19A44D14" w14:textId="77777777" w:rsidR="00E25399" w:rsidRPr="00E865A6" w:rsidRDefault="00E25399" w:rsidP="00EE4624">
      <w:pPr>
        <w:pStyle w:val="BodyText"/>
        <w:spacing w:before="5" w:line="276" w:lineRule="auto"/>
        <w:rPr>
          <w:sz w:val="25"/>
        </w:rPr>
      </w:pPr>
    </w:p>
    <w:p w14:paraId="4F2DB99B" w14:textId="77777777" w:rsidR="00E25399" w:rsidRPr="00E865A6" w:rsidRDefault="006347D4" w:rsidP="00EE4624">
      <w:pPr>
        <w:pStyle w:val="BodyText"/>
        <w:spacing w:line="276" w:lineRule="auto"/>
        <w:ind w:left="136" w:right="1049"/>
      </w:pPr>
      <w:r w:rsidRPr="00E865A6">
        <w:t>Također, izjavljujemo da su originalni primjerak naše ponude i njegova preslika identični. U slučaju njihova razlikovanja, mjerodavnim će se smatrati originalni dokument.</w:t>
      </w:r>
    </w:p>
    <w:p w14:paraId="283648C6" w14:textId="77777777" w:rsidR="00E25399" w:rsidRPr="00E865A6" w:rsidRDefault="00E25399" w:rsidP="00EE4624">
      <w:pPr>
        <w:pStyle w:val="BodyText"/>
        <w:spacing w:before="3" w:line="276" w:lineRule="auto"/>
        <w:rPr>
          <w:sz w:val="25"/>
        </w:rPr>
      </w:pPr>
    </w:p>
    <w:p w14:paraId="5AE2284E" w14:textId="77777777" w:rsidR="00063AF6" w:rsidRPr="00E865A6" w:rsidRDefault="006347D4" w:rsidP="00EE4624">
      <w:pPr>
        <w:pStyle w:val="BodyText"/>
        <w:spacing w:line="276" w:lineRule="auto"/>
        <w:ind w:left="136" w:right="9514"/>
      </w:pPr>
      <w:r w:rsidRPr="00E865A6">
        <w:t xml:space="preserve">Datum: </w:t>
      </w:r>
    </w:p>
    <w:p w14:paraId="4C90AE62" w14:textId="77777777" w:rsidR="00063AF6" w:rsidRPr="00E865A6" w:rsidRDefault="00063AF6" w:rsidP="00EE4624">
      <w:pPr>
        <w:pStyle w:val="BodyText"/>
        <w:spacing w:line="276" w:lineRule="auto"/>
        <w:ind w:left="136" w:right="9514"/>
      </w:pPr>
    </w:p>
    <w:p w14:paraId="4592A920" w14:textId="02679595" w:rsidR="00E25399" w:rsidRPr="00E865A6" w:rsidRDefault="006347D4" w:rsidP="00EE4624">
      <w:pPr>
        <w:pStyle w:val="BodyText"/>
        <w:spacing w:line="276" w:lineRule="auto"/>
        <w:ind w:left="136" w:right="9514"/>
      </w:pPr>
      <w:r w:rsidRPr="00E865A6">
        <w:t>Potpis:</w:t>
      </w:r>
    </w:p>
    <w:p w14:paraId="3C75B37D" w14:textId="77777777" w:rsidR="00063AF6" w:rsidRPr="00E865A6" w:rsidRDefault="00063AF6" w:rsidP="00EE4624">
      <w:pPr>
        <w:pStyle w:val="BodyText"/>
        <w:spacing w:line="276" w:lineRule="auto"/>
        <w:ind w:left="136" w:right="9514"/>
      </w:pPr>
    </w:p>
    <w:p w14:paraId="6C67A3FD" w14:textId="77777777" w:rsidR="00063AF6" w:rsidRPr="00E865A6" w:rsidRDefault="006347D4" w:rsidP="00EE4624">
      <w:pPr>
        <w:pStyle w:val="BodyText"/>
        <w:spacing w:before="9" w:line="276" w:lineRule="auto"/>
        <w:ind w:left="136" w:right="7284"/>
      </w:pPr>
      <w:r w:rsidRPr="00E865A6">
        <w:t xml:space="preserve">Osoba ovlaštena za potpisivanje: </w:t>
      </w:r>
    </w:p>
    <w:p w14:paraId="3EC4F42E" w14:textId="77777777" w:rsidR="00063AF6" w:rsidRPr="00E865A6" w:rsidRDefault="00063AF6" w:rsidP="00EE4624">
      <w:pPr>
        <w:pStyle w:val="BodyText"/>
        <w:spacing w:before="9" w:line="276" w:lineRule="auto"/>
        <w:ind w:left="136" w:right="7284"/>
      </w:pPr>
    </w:p>
    <w:p w14:paraId="3D188D7C" w14:textId="77777777" w:rsidR="00652937" w:rsidRPr="00E865A6" w:rsidRDefault="006347D4" w:rsidP="00EE4624">
      <w:pPr>
        <w:pStyle w:val="BodyText"/>
        <w:spacing w:before="9" w:line="276" w:lineRule="auto"/>
        <w:ind w:left="136" w:right="7284"/>
      </w:pPr>
      <w:r w:rsidRPr="00E865A6">
        <w:t>Pečat (ako se primjenjuje):</w:t>
      </w:r>
    </w:p>
    <w:p w14:paraId="04C1BB80" w14:textId="77777777" w:rsidR="002C091D" w:rsidRPr="00E865A6" w:rsidRDefault="002C091D" w:rsidP="002C091D">
      <w:pPr>
        <w:pStyle w:val="BodyText"/>
        <w:spacing w:before="9" w:line="276" w:lineRule="auto"/>
        <w:ind w:right="7284"/>
        <w:rPr>
          <w:sz w:val="16"/>
        </w:rPr>
        <w:sectPr w:rsidR="002C091D" w:rsidRPr="00E865A6" w:rsidSect="00871C16">
          <w:pgSz w:w="11910" w:h="16840"/>
          <w:pgMar w:top="539" w:right="301" w:bottom="578" w:left="1281" w:header="0" w:footer="386" w:gutter="0"/>
          <w:cols w:space="720"/>
        </w:sectPr>
      </w:pPr>
    </w:p>
    <w:p w14:paraId="5052147F" w14:textId="245C85F2" w:rsidR="00E25399" w:rsidRPr="00E865A6" w:rsidRDefault="00E25399" w:rsidP="00EE4624">
      <w:pPr>
        <w:pStyle w:val="BodyText"/>
        <w:spacing w:before="9"/>
        <w:ind w:right="7284"/>
        <w:rPr>
          <w:sz w:val="16"/>
        </w:rPr>
      </w:pPr>
    </w:p>
    <w:p w14:paraId="77E92A2B" w14:textId="77777777" w:rsidR="00E25399" w:rsidRPr="00E865A6" w:rsidRDefault="006347D4" w:rsidP="00EE4624">
      <w:pPr>
        <w:pStyle w:val="Heading3"/>
        <w:spacing w:before="92"/>
        <w:ind w:left="136"/>
        <w:jc w:val="left"/>
        <w:rPr>
          <w:sz w:val="24"/>
          <w:szCs w:val="24"/>
        </w:rPr>
      </w:pPr>
      <w:r w:rsidRPr="00E865A6">
        <w:rPr>
          <w:sz w:val="24"/>
          <w:szCs w:val="24"/>
        </w:rPr>
        <w:t>DIO V</w:t>
      </w:r>
    </w:p>
    <w:p w14:paraId="4703B240" w14:textId="77777777" w:rsidR="00E25399" w:rsidRPr="00E865A6" w:rsidRDefault="00E25399" w:rsidP="00EE4624">
      <w:pPr>
        <w:pStyle w:val="BodyText"/>
        <w:spacing w:before="9"/>
        <w:rPr>
          <w:b/>
          <w:szCs w:val="24"/>
        </w:rPr>
      </w:pPr>
    </w:p>
    <w:p w14:paraId="73DA1A30" w14:textId="77777777" w:rsidR="00E25399" w:rsidRPr="00E865A6" w:rsidRDefault="006347D4" w:rsidP="00EE4624">
      <w:pPr>
        <w:ind w:left="136" w:right="1049"/>
        <w:rPr>
          <w:b/>
          <w:sz w:val="24"/>
          <w:szCs w:val="24"/>
        </w:rPr>
      </w:pPr>
      <w:r w:rsidRPr="00E865A6">
        <w:rPr>
          <w:b/>
          <w:sz w:val="24"/>
          <w:szCs w:val="24"/>
        </w:rPr>
        <w:t>MINIMALNE ODREDBE UGOVORA O SKLADIŠTENJU DIJELA OBVEZNIH ZALIHA NAFTNIH DERIVATA</w:t>
      </w:r>
    </w:p>
    <w:p w14:paraId="112B9495" w14:textId="23DF715D" w:rsidR="00E25399" w:rsidRPr="00E865A6" w:rsidRDefault="006347D4" w:rsidP="00EE4624">
      <w:pPr>
        <w:pStyle w:val="BodyText"/>
        <w:spacing w:before="197"/>
        <w:ind w:left="136" w:right="960"/>
      </w:pPr>
      <w:r w:rsidRPr="00E865A6">
        <w:t xml:space="preserve">AGENCIJA ZA UGLJIKOVODIKE, Zagreb, Miramarska </w:t>
      </w:r>
      <w:r w:rsidR="006E604B" w:rsidRPr="00E865A6">
        <w:t xml:space="preserve">cesta </w:t>
      </w:r>
      <w:r w:rsidRPr="00E865A6">
        <w:t>24, OIB: 72156517632, koju zastupa Marijan Krpan, predsjednik Uprave (u daljnjem tekstu: „</w:t>
      </w:r>
      <w:r w:rsidRPr="00E865A6">
        <w:rPr>
          <w:b/>
        </w:rPr>
        <w:t>Korisnik</w:t>
      </w:r>
      <w:r w:rsidRPr="00E865A6">
        <w:t>“)</w:t>
      </w:r>
    </w:p>
    <w:p w14:paraId="4FEFD665" w14:textId="77777777" w:rsidR="00E25399" w:rsidRPr="00E865A6" w:rsidRDefault="006347D4" w:rsidP="00EE4624">
      <w:pPr>
        <w:pStyle w:val="BodyText"/>
        <w:spacing w:before="1"/>
        <w:ind w:right="907"/>
        <w:jc w:val="center"/>
      </w:pPr>
      <w:r w:rsidRPr="00E865A6">
        <w:t>i</w:t>
      </w:r>
    </w:p>
    <w:p w14:paraId="3F00B85C" w14:textId="77777777" w:rsidR="00E25399" w:rsidRPr="00E865A6" w:rsidRDefault="006347D4" w:rsidP="00EE4624">
      <w:pPr>
        <w:pStyle w:val="BodyText"/>
        <w:tabs>
          <w:tab w:val="left" w:pos="1671"/>
        </w:tabs>
        <w:ind w:left="136" w:right="1049"/>
      </w:pPr>
      <w:r w:rsidRPr="00E865A6">
        <w:t>……………………………………., OIB…………………., koju zastupa/ju g./gđa …………………, (titula)</w:t>
      </w:r>
      <w:r w:rsidRPr="00E865A6">
        <w:tab/>
        <w:t>(u daljnjem tekstu:</w:t>
      </w:r>
      <w:r w:rsidRPr="00E865A6">
        <w:rPr>
          <w:spacing w:val="-8"/>
        </w:rPr>
        <w:t xml:space="preserve"> </w:t>
      </w:r>
      <w:r w:rsidRPr="00E865A6">
        <w:t>„</w:t>
      </w:r>
      <w:r w:rsidRPr="00E865A6">
        <w:rPr>
          <w:b/>
        </w:rPr>
        <w:t>Skladištar</w:t>
      </w:r>
      <w:r w:rsidRPr="00E865A6">
        <w:t>“)</w:t>
      </w:r>
    </w:p>
    <w:p w14:paraId="19AD68D5" w14:textId="77777777" w:rsidR="00E25399" w:rsidRPr="00E865A6" w:rsidRDefault="00E25399" w:rsidP="00EE4624">
      <w:pPr>
        <w:pStyle w:val="BodyText"/>
      </w:pPr>
    </w:p>
    <w:p w14:paraId="2C9B6AD4" w14:textId="4D135ACF" w:rsidR="00E25399" w:rsidRPr="00E865A6" w:rsidRDefault="006347D4" w:rsidP="00EE4624">
      <w:pPr>
        <w:pStyle w:val="BodyText"/>
        <w:spacing w:before="1"/>
        <w:ind w:left="136"/>
      </w:pPr>
      <w:r w:rsidRPr="00E865A6">
        <w:t xml:space="preserve">zajedno u </w:t>
      </w:r>
      <w:r w:rsidR="00FF088D" w:rsidRPr="00E865A6">
        <w:t>daljnjem</w:t>
      </w:r>
      <w:r w:rsidRPr="00E865A6">
        <w:t xml:space="preserve"> tekstu: Ugovorne strane</w:t>
      </w:r>
    </w:p>
    <w:p w14:paraId="615E0A60" w14:textId="77777777" w:rsidR="00E25399" w:rsidRPr="00E865A6" w:rsidRDefault="00E25399" w:rsidP="00EE4624">
      <w:pPr>
        <w:pStyle w:val="BodyText"/>
        <w:spacing w:before="1"/>
      </w:pPr>
    </w:p>
    <w:p w14:paraId="6FC0EA07" w14:textId="4508E7F2" w:rsidR="00E25399" w:rsidRPr="00E865A6" w:rsidRDefault="006347D4" w:rsidP="00EE4624">
      <w:pPr>
        <w:pStyle w:val="BodyText"/>
        <w:tabs>
          <w:tab w:val="left" w:pos="3284"/>
        </w:tabs>
        <w:ind w:left="136"/>
      </w:pPr>
      <w:r w:rsidRPr="00E865A6">
        <w:t>sklapaju u</w:t>
      </w:r>
      <w:r w:rsidRPr="00E865A6">
        <w:rPr>
          <w:spacing w:val="-4"/>
        </w:rPr>
        <w:t xml:space="preserve"> </w:t>
      </w:r>
      <w:r w:rsidRPr="00E865A6">
        <w:t>Zagrebu,</w:t>
      </w:r>
      <w:r w:rsidRPr="00E865A6">
        <w:rPr>
          <w:spacing w:val="-1"/>
        </w:rPr>
        <w:t xml:space="preserve"> </w:t>
      </w:r>
      <w:r w:rsidRPr="00E865A6">
        <w:t>dana</w:t>
      </w:r>
      <w:r w:rsidR="00063AF6" w:rsidRPr="00E865A6">
        <w:t xml:space="preserve"> _______</w:t>
      </w:r>
      <w:r w:rsidRPr="00E865A6">
        <w:rPr>
          <w:u w:val="single"/>
        </w:rPr>
        <w:t xml:space="preserve"> </w:t>
      </w:r>
      <w:r w:rsidR="00063AF6" w:rsidRPr="00E865A6">
        <w:rPr>
          <w:u w:val="single"/>
        </w:rPr>
        <w:t xml:space="preserve">     </w:t>
      </w:r>
      <w:r w:rsidRPr="00E865A6">
        <w:rPr>
          <w:u w:val="single"/>
        </w:rPr>
        <w:tab/>
      </w:r>
      <w:r w:rsidRPr="00E865A6">
        <w:t xml:space="preserve"> 2024. godine</w:t>
      </w:r>
      <w:r w:rsidRPr="00E865A6">
        <w:rPr>
          <w:spacing w:val="-5"/>
        </w:rPr>
        <w:t xml:space="preserve"> </w:t>
      </w:r>
      <w:r w:rsidRPr="00E865A6">
        <w:t>sljedeći</w:t>
      </w:r>
    </w:p>
    <w:p w14:paraId="56DEF09F" w14:textId="77777777" w:rsidR="00E25399" w:rsidRPr="00E865A6" w:rsidRDefault="00E25399">
      <w:pPr>
        <w:pStyle w:val="BodyText"/>
        <w:spacing w:before="10"/>
        <w:rPr>
          <w:sz w:val="36"/>
          <w:szCs w:val="24"/>
        </w:rPr>
      </w:pPr>
    </w:p>
    <w:p w14:paraId="41C1FB1F" w14:textId="77777777" w:rsidR="00E25399" w:rsidRPr="00E865A6" w:rsidRDefault="006347D4">
      <w:pPr>
        <w:pStyle w:val="Heading3"/>
        <w:ind w:left="2176" w:right="3086"/>
        <w:rPr>
          <w:sz w:val="24"/>
          <w:szCs w:val="24"/>
        </w:rPr>
      </w:pPr>
      <w:r w:rsidRPr="00E865A6">
        <w:rPr>
          <w:sz w:val="24"/>
          <w:szCs w:val="24"/>
        </w:rPr>
        <w:t>UGOVOR O SKLADIŠTENJU DIJELA OBVEZNIH ZALIHA NAFTNIH DERIVATA</w:t>
      </w:r>
    </w:p>
    <w:p w14:paraId="49CBBBAA" w14:textId="77777777" w:rsidR="00E25399" w:rsidRPr="00E865A6" w:rsidRDefault="00E25399">
      <w:pPr>
        <w:pStyle w:val="BodyText"/>
        <w:rPr>
          <w:b/>
          <w:sz w:val="20"/>
        </w:rPr>
      </w:pPr>
    </w:p>
    <w:p w14:paraId="05784F80" w14:textId="77777777" w:rsidR="00E25399" w:rsidRPr="00E865A6" w:rsidRDefault="00E25399">
      <w:pPr>
        <w:pStyle w:val="BodyText"/>
        <w:spacing w:before="3"/>
        <w:rPr>
          <w:b/>
          <w:sz w:val="27"/>
        </w:rPr>
      </w:pPr>
    </w:p>
    <w:p w14:paraId="738EA6CE" w14:textId="77777777" w:rsidR="00E25399" w:rsidRPr="00E865A6" w:rsidRDefault="006347D4">
      <w:pPr>
        <w:spacing w:before="92"/>
        <w:ind w:left="136"/>
        <w:rPr>
          <w:b/>
        </w:rPr>
      </w:pPr>
      <w:r w:rsidRPr="00E865A6">
        <w:rPr>
          <w:b/>
        </w:rPr>
        <w:t>PREDMET UGOVORA</w:t>
      </w:r>
    </w:p>
    <w:p w14:paraId="42A22DB6" w14:textId="77777777" w:rsidR="00E25399" w:rsidRPr="00E865A6" w:rsidRDefault="006347D4" w:rsidP="00EE4624">
      <w:pPr>
        <w:spacing w:before="121" w:line="276" w:lineRule="auto"/>
        <w:ind w:left="31" w:right="937"/>
        <w:jc w:val="center"/>
        <w:rPr>
          <w:b/>
        </w:rPr>
      </w:pPr>
      <w:r w:rsidRPr="00E865A6">
        <w:rPr>
          <w:b/>
        </w:rPr>
        <w:t>Članak 1.</w:t>
      </w:r>
    </w:p>
    <w:p w14:paraId="62C08924" w14:textId="6CAF7AEC" w:rsidR="00E25399" w:rsidRPr="00E865A6" w:rsidRDefault="006347D4" w:rsidP="00EE4624">
      <w:pPr>
        <w:pStyle w:val="ListParagraph"/>
        <w:numPr>
          <w:ilvl w:val="2"/>
          <w:numId w:val="16"/>
        </w:numPr>
        <w:tabs>
          <w:tab w:val="left" w:pos="857"/>
          <w:tab w:val="left" w:pos="5433"/>
        </w:tabs>
        <w:spacing w:before="113" w:line="276" w:lineRule="auto"/>
        <w:ind w:right="1043"/>
      </w:pPr>
      <w:r w:rsidRPr="00E865A6">
        <w:t>Predmet ovoga Ugovora je reguliranje prava i obveza Ugovornih strana u vezi sa skladištenjem naftnih</w:t>
      </w:r>
      <w:r w:rsidRPr="00E865A6">
        <w:rPr>
          <w:spacing w:val="-10"/>
        </w:rPr>
        <w:t xml:space="preserve"> </w:t>
      </w:r>
      <w:r w:rsidRPr="00E865A6">
        <w:t>derivata</w:t>
      </w:r>
      <w:r w:rsidRPr="00E865A6">
        <w:rPr>
          <w:spacing w:val="-9"/>
        </w:rPr>
        <w:t xml:space="preserve"> </w:t>
      </w:r>
      <w:r w:rsidRPr="00E865A6">
        <w:t>(dalje</w:t>
      </w:r>
      <w:r w:rsidRPr="00E865A6">
        <w:rPr>
          <w:spacing w:val="-7"/>
        </w:rPr>
        <w:t xml:space="preserve"> </w:t>
      </w:r>
      <w:r w:rsidRPr="00E865A6">
        <w:t>u</w:t>
      </w:r>
      <w:r w:rsidRPr="00E865A6">
        <w:rPr>
          <w:spacing w:val="-7"/>
        </w:rPr>
        <w:t xml:space="preserve"> </w:t>
      </w:r>
      <w:r w:rsidRPr="00E865A6">
        <w:t>tekstu:</w:t>
      </w:r>
      <w:r w:rsidRPr="00E865A6">
        <w:rPr>
          <w:spacing w:val="-4"/>
        </w:rPr>
        <w:t xml:space="preserve"> </w:t>
      </w:r>
      <w:r w:rsidRPr="00E865A6">
        <w:t>„</w:t>
      </w:r>
      <w:r w:rsidRPr="00E865A6">
        <w:rPr>
          <w:b/>
        </w:rPr>
        <w:t>Derivati</w:t>
      </w:r>
      <w:r w:rsidRPr="00E865A6">
        <w:t>“)</w:t>
      </w:r>
      <w:r w:rsidRPr="00E865A6">
        <w:rPr>
          <w:spacing w:val="-6"/>
        </w:rPr>
        <w:t xml:space="preserve"> </w:t>
      </w:r>
      <w:r w:rsidRPr="00E865A6">
        <w:t>u</w:t>
      </w:r>
      <w:r w:rsidRPr="00E865A6">
        <w:rPr>
          <w:spacing w:val="-7"/>
        </w:rPr>
        <w:t xml:space="preserve"> </w:t>
      </w:r>
      <w:r w:rsidRPr="00E865A6">
        <w:t>vlasništvu</w:t>
      </w:r>
      <w:r w:rsidRPr="00E865A6">
        <w:rPr>
          <w:spacing w:val="-7"/>
        </w:rPr>
        <w:t xml:space="preserve"> </w:t>
      </w:r>
      <w:r w:rsidRPr="00E865A6">
        <w:t>Korisnika,</w:t>
      </w:r>
      <w:r w:rsidRPr="00E865A6">
        <w:rPr>
          <w:spacing w:val="-7"/>
        </w:rPr>
        <w:t xml:space="preserve"> </w:t>
      </w:r>
      <w:r w:rsidRPr="00E865A6">
        <w:t>po</w:t>
      </w:r>
      <w:r w:rsidRPr="00E865A6">
        <w:rPr>
          <w:spacing w:val="-7"/>
        </w:rPr>
        <w:t xml:space="preserve"> </w:t>
      </w:r>
      <w:r w:rsidRPr="00E865A6">
        <w:t>načelu</w:t>
      </w:r>
      <w:r w:rsidRPr="00E865A6">
        <w:rPr>
          <w:spacing w:val="-7"/>
        </w:rPr>
        <w:t xml:space="preserve"> </w:t>
      </w:r>
      <w:r w:rsidRPr="00E865A6">
        <w:t>„puno</w:t>
      </w:r>
      <w:r w:rsidRPr="00E865A6">
        <w:rPr>
          <w:spacing w:val="-7"/>
        </w:rPr>
        <w:t xml:space="preserve"> </w:t>
      </w:r>
      <w:r w:rsidRPr="00E865A6">
        <w:t>za</w:t>
      </w:r>
      <w:r w:rsidRPr="00E865A6">
        <w:rPr>
          <w:spacing w:val="-7"/>
        </w:rPr>
        <w:t xml:space="preserve"> </w:t>
      </w:r>
      <w:r w:rsidRPr="00E865A6">
        <w:t>prazno“, u spremnicima Skladištara na</w:t>
      </w:r>
      <w:r w:rsidRPr="00E865A6">
        <w:rPr>
          <w:spacing w:val="-10"/>
        </w:rPr>
        <w:t xml:space="preserve"> </w:t>
      </w:r>
      <w:r w:rsidRPr="00E865A6">
        <w:t>lokaciji:</w:t>
      </w:r>
      <w:r w:rsidRPr="00E865A6">
        <w:rPr>
          <w:spacing w:val="1"/>
        </w:rPr>
        <w:t xml:space="preserve"> </w:t>
      </w:r>
      <w:r w:rsidRPr="00E865A6">
        <w:rPr>
          <w:u w:val="single"/>
        </w:rPr>
        <w:t xml:space="preserve"> </w:t>
      </w:r>
      <w:r w:rsidRPr="00E865A6">
        <w:rPr>
          <w:u w:val="single"/>
        </w:rPr>
        <w:tab/>
      </w:r>
      <w:r w:rsidR="006E604B" w:rsidRPr="00E865A6">
        <w:rPr>
          <w:u w:val="single"/>
        </w:rPr>
        <w:t>______________________</w:t>
      </w:r>
    </w:p>
    <w:p w14:paraId="0F5A04BF" w14:textId="77777777" w:rsidR="00E25399" w:rsidRPr="00E865A6" w:rsidRDefault="006347D4" w:rsidP="00EE4624">
      <w:pPr>
        <w:pStyle w:val="ListParagraph"/>
        <w:numPr>
          <w:ilvl w:val="2"/>
          <w:numId w:val="16"/>
        </w:numPr>
        <w:tabs>
          <w:tab w:val="left" w:pos="857"/>
        </w:tabs>
        <w:spacing w:before="118" w:line="276" w:lineRule="auto"/>
        <w:ind w:right="1043"/>
      </w:pPr>
      <w:r w:rsidRPr="00E865A6">
        <w:t>U smislu ovoga Ugovora, usluga skladištenja uključuje i prihvat/iskrcaj i predaju/ukrcaj Derivata, kao i očuvanje količine i kvalitete uskladištenih Derivata, a sve kako bi se osigurala stalna raspoloživost Derivata i mogućnost njihova povrata Korisniku, tijekom trajanja ovoga Ugovora ili po njegovu</w:t>
      </w:r>
      <w:r w:rsidRPr="00E865A6">
        <w:rPr>
          <w:spacing w:val="-13"/>
        </w:rPr>
        <w:t xml:space="preserve"> </w:t>
      </w:r>
      <w:r w:rsidRPr="00E865A6">
        <w:t>isteku.</w:t>
      </w:r>
    </w:p>
    <w:p w14:paraId="0B74BEA0" w14:textId="1AF4B424" w:rsidR="00E25399" w:rsidRPr="00E865A6" w:rsidRDefault="006347D4" w:rsidP="00EE4624">
      <w:pPr>
        <w:pStyle w:val="ListParagraph"/>
        <w:numPr>
          <w:ilvl w:val="2"/>
          <w:numId w:val="16"/>
        </w:numPr>
        <w:tabs>
          <w:tab w:val="left" w:pos="857"/>
        </w:tabs>
        <w:spacing w:before="118" w:line="276" w:lineRule="auto"/>
        <w:ind w:right="1041"/>
      </w:pPr>
      <w:r w:rsidRPr="00E865A6">
        <w:t>Derivati</w:t>
      </w:r>
      <w:r w:rsidRPr="00E865A6">
        <w:rPr>
          <w:spacing w:val="-15"/>
        </w:rPr>
        <w:t xml:space="preserve"> </w:t>
      </w:r>
      <w:r w:rsidRPr="00E865A6">
        <w:t>koji</w:t>
      </w:r>
      <w:r w:rsidRPr="00E865A6">
        <w:rPr>
          <w:spacing w:val="-15"/>
        </w:rPr>
        <w:t xml:space="preserve"> </w:t>
      </w:r>
      <w:r w:rsidRPr="00E865A6">
        <w:t>se</w:t>
      </w:r>
      <w:r w:rsidRPr="00E865A6">
        <w:rPr>
          <w:spacing w:val="-15"/>
        </w:rPr>
        <w:t xml:space="preserve"> </w:t>
      </w:r>
      <w:r w:rsidRPr="00E865A6">
        <w:t>skladište</w:t>
      </w:r>
      <w:r w:rsidRPr="00E865A6">
        <w:rPr>
          <w:spacing w:val="-15"/>
        </w:rPr>
        <w:t xml:space="preserve"> </w:t>
      </w:r>
      <w:r w:rsidR="00343846" w:rsidRPr="00E865A6">
        <w:rPr>
          <w:spacing w:val="-15"/>
        </w:rPr>
        <w:t xml:space="preserve">na </w:t>
      </w:r>
      <w:r w:rsidRPr="00E865A6">
        <w:t>temelj</w:t>
      </w:r>
      <w:r w:rsidR="00343846" w:rsidRPr="00E865A6">
        <w:t>u</w:t>
      </w:r>
      <w:r w:rsidRPr="00E865A6">
        <w:rPr>
          <w:spacing w:val="-19"/>
        </w:rPr>
        <w:t xml:space="preserve"> </w:t>
      </w:r>
      <w:r w:rsidRPr="00E865A6">
        <w:t>ovoga</w:t>
      </w:r>
      <w:r w:rsidRPr="00E865A6">
        <w:rPr>
          <w:spacing w:val="-15"/>
        </w:rPr>
        <w:t xml:space="preserve"> </w:t>
      </w:r>
      <w:r w:rsidRPr="00E865A6">
        <w:t>Ugovora,</w:t>
      </w:r>
      <w:r w:rsidRPr="00E865A6">
        <w:rPr>
          <w:spacing w:val="-15"/>
        </w:rPr>
        <w:t xml:space="preserve"> </w:t>
      </w:r>
      <w:r w:rsidRPr="00E865A6">
        <w:t>dio</w:t>
      </w:r>
      <w:r w:rsidRPr="00E865A6">
        <w:rPr>
          <w:spacing w:val="-18"/>
        </w:rPr>
        <w:t xml:space="preserve"> </w:t>
      </w:r>
      <w:r w:rsidRPr="00E865A6">
        <w:t>su</w:t>
      </w:r>
      <w:r w:rsidRPr="00E865A6">
        <w:rPr>
          <w:spacing w:val="-15"/>
        </w:rPr>
        <w:t xml:space="preserve"> </w:t>
      </w:r>
      <w:r w:rsidRPr="00E865A6">
        <w:t>obveznih</w:t>
      </w:r>
      <w:r w:rsidRPr="00E865A6">
        <w:rPr>
          <w:spacing w:val="-16"/>
        </w:rPr>
        <w:t xml:space="preserve"> </w:t>
      </w:r>
      <w:r w:rsidRPr="00E865A6">
        <w:t>zaliha</w:t>
      </w:r>
      <w:r w:rsidRPr="00E865A6">
        <w:rPr>
          <w:spacing w:val="-15"/>
        </w:rPr>
        <w:t xml:space="preserve"> </w:t>
      </w:r>
      <w:r w:rsidRPr="00E865A6">
        <w:t>nafte</w:t>
      </w:r>
      <w:r w:rsidRPr="00E865A6">
        <w:rPr>
          <w:spacing w:val="-15"/>
        </w:rPr>
        <w:t xml:space="preserve"> </w:t>
      </w:r>
      <w:r w:rsidRPr="00E865A6">
        <w:t>i</w:t>
      </w:r>
      <w:r w:rsidRPr="00E865A6">
        <w:rPr>
          <w:spacing w:val="-15"/>
        </w:rPr>
        <w:t xml:space="preserve"> </w:t>
      </w:r>
      <w:r w:rsidRPr="00E865A6">
        <w:t>naftnih</w:t>
      </w:r>
      <w:r w:rsidRPr="00E865A6">
        <w:rPr>
          <w:spacing w:val="-16"/>
        </w:rPr>
        <w:t xml:space="preserve"> </w:t>
      </w:r>
      <w:r w:rsidRPr="00E865A6">
        <w:t>derivata Republike Hrvatske koje je Korisnik dužan čuvati sukladno odredbama Zakona o tržištu nafte i naftnih</w:t>
      </w:r>
      <w:r w:rsidRPr="00E865A6">
        <w:rPr>
          <w:spacing w:val="-9"/>
        </w:rPr>
        <w:t xml:space="preserve"> </w:t>
      </w:r>
      <w:r w:rsidRPr="00E865A6">
        <w:t>derivata</w:t>
      </w:r>
      <w:r w:rsidRPr="00E865A6">
        <w:rPr>
          <w:spacing w:val="-8"/>
        </w:rPr>
        <w:t xml:space="preserve"> </w:t>
      </w:r>
      <w:r w:rsidRPr="00E865A6">
        <w:t>(</w:t>
      </w:r>
      <w:r w:rsidR="006E604B" w:rsidRPr="00E865A6">
        <w:t>„</w:t>
      </w:r>
      <w:r w:rsidRPr="00E865A6">
        <w:t>Narodne</w:t>
      </w:r>
      <w:r w:rsidRPr="00E865A6">
        <w:rPr>
          <w:spacing w:val="-8"/>
        </w:rPr>
        <w:t xml:space="preserve"> </w:t>
      </w:r>
      <w:r w:rsidRPr="00E865A6">
        <w:t>novine”,</w:t>
      </w:r>
      <w:r w:rsidRPr="00E865A6">
        <w:rPr>
          <w:spacing w:val="-6"/>
        </w:rPr>
        <w:t xml:space="preserve"> </w:t>
      </w:r>
      <w:r w:rsidRPr="00E865A6">
        <w:t>br.</w:t>
      </w:r>
      <w:r w:rsidRPr="00E865A6">
        <w:rPr>
          <w:spacing w:val="-6"/>
        </w:rPr>
        <w:t xml:space="preserve"> </w:t>
      </w:r>
      <w:r w:rsidRPr="00E865A6">
        <w:t>19/14</w:t>
      </w:r>
      <w:r w:rsidR="00D122C8" w:rsidRPr="00E865A6">
        <w:rPr>
          <w:spacing w:val="-9"/>
        </w:rPr>
        <w:t xml:space="preserve">, </w:t>
      </w:r>
      <w:r w:rsidRPr="00E865A6">
        <w:t>73/17</w:t>
      </w:r>
      <w:r w:rsidR="00D122C8" w:rsidRPr="00E865A6">
        <w:t xml:space="preserve"> i 96/19</w:t>
      </w:r>
      <w:r w:rsidRPr="00E865A6">
        <w:t>)</w:t>
      </w:r>
      <w:r w:rsidRPr="00E865A6">
        <w:rPr>
          <w:spacing w:val="-8"/>
        </w:rPr>
        <w:t xml:space="preserve"> </w:t>
      </w:r>
      <w:r w:rsidRPr="00E865A6">
        <w:t>te</w:t>
      </w:r>
      <w:r w:rsidRPr="00E865A6">
        <w:rPr>
          <w:spacing w:val="-6"/>
        </w:rPr>
        <w:t xml:space="preserve"> </w:t>
      </w:r>
      <w:r w:rsidRPr="00E865A6">
        <w:t>se</w:t>
      </w:r>
      <w:r w:rsidRPr="00E865A6">
        <w:rPr>
          <w:spacing w:val="-8"/>
        </w:rPr>
        <w:t xml:space="preserve"> </w:t>
      </w:r>
      <w:r w:rsidRPr="00E865A6">
        <w:t>sve</w:t>
      </w:r>
      <w:r w:rsidRPr="00E865A6">
        <w:rPr>
          <w:spacing w:val="-6"/>
        </w:rPr>
        <w:t xml:space="preserve"> </w:t>
      </w:r>
      <w:r w:rsidRPr="00E865A6">
        <w:t>odredbe</w:t>
      </w:r>
      <w:r w:rsidRPr="00E865A6">
        <w:rPr>
          <w:spacing w:val="-6"/>
        </w:rPr>
        <w:t xml:space="preserve"> </w:t>
      </w:r>
      <w:r w:rsidRPr="00E865A6">
        <w:t>navedenog</w:t>
      </w:r>
      <w:r w:rsidRPr="00E865A6">
        <w:rPr>
          <w:spacing w:val="-9"/>
        </w:rPr>
        <w:t xml:space="preserve"> </w:t>
      </w:r>
      <w:r w:rsidRPr="00E865A6">
        <w:t>Zakona</w:t>
      </w:r>
      <w:r w:rsidRPr="00E865A6">
        <w:rPr>
          <w:spacing w:val="-6"/>
        </w:rPr>
        <w:t xml:space="preserve"> </w:t>
      </w:r>
      <w:r w:rsidRPr="00E865A6">
        <w:t>koje se odnose na obvezne zalihe nafte i naftnih derivata primjenjuju i na ovaj</w:t>
      </w:r>
      <w:r w:rsidRPr="00E865A6">
        <w:rPr>
          <w:spacing w:val="-25"/>
        </w:rPr>
        <w:t xml:space="preserve"> </w:t>
      </w:r>
      <w:r w:rsidRPr="00E865A6">
        <w:t>Ugovor.</w:t>
      </w:r>
    </w:p>
    <w:p w14:paraId="1EA1F089" w14:textId="014A4848" w:rsidR="001B0DC6" w:rsidRPr="00E865A6" w:rsidRDefault="001B0DC6" w:rsidP="00EE4624">
      <w:pPr>
        <w:pStyle w:val="ListParagraph"/>
        <w:numPr>
          <w:ilvl w:val="2"/>
          <w:numId w:val="16"/>
        </w:numPr>
        <w:tabs>
          <w:tab w:val="left" w:pos="857"/>
        </w:tabs>
        <w:spacing w:before="118" w:line="276" w:lineRule="auto"/>
        <w:ind w:right="1041"/>
      </w:pPr>
      <w:r w:rsidRPr="00E865A6">
        <w:t>Ovaj ugovor dodijeljen je u postupku nabave broj</w:t>
      </w:r>
      <w:r w:rsidR="0070025D" w:rsidRPr="00E865A6">
        <w:t xml:space="preserve"> SZ-05/24</w:t>
      </w:r>
      <w:r w:rsidRPr="00E865A6">
        <w:t>. Dokumentacija o nabavi i ponuda Skladištara sa svim sastavnim dijelovima i prilozima čine sastavni dio ovog Ugovora.</w:t>
      </w:r>
    </w:p>
    <w:p w14:paraId="18C1AC30" w14:textId="77777777" w:rsidR="00E25399" w:rsidRPr="00E865A6" w:rsidRDefault="00E25399" w:rsidP="00063AF6">
      <w:pPr>
        <w:pStyle w:val="BodyText"/>
        <w:rPr>
          <w:sz w:val="24"/>
        </w:rPr>
      </w:pPr>
    </w:p>
    <w:p w14:paraId="58F7596B" w14:textId="77777777" w:rsidR="00E25399" w:rsidRPr="00E865A6" w:rsidRDefault="00E25399">
      <w:pPr>
        <w:pStyle w:val="BodyText"/>
        <w:spacing w:before="3"/>
        <w:rPr>
          <w:sz w:val="19"/>
        </w:rPr>
      </w:pPr>
    </w:p>
    <w:p w14:paraId="242E4F9D" w14:textId="77777777" w:rsidR="00E25399" w:rsidRPr="00E865A6" w:rsidRDefault="006347D4">
      <w:pPr>
        <w:pStyle w:val="Heading3"/>
        <w:ind w:left="136"/>
        <w:jc w:val="left"/>
      </w:pPr>
      <w:r w:rsidRPr="00E865A6">
        <w:t>SKLADIŠTE I KAPACITET SKLADIŠTENJA</w:t>
      </w:r>
    </w:p>
    <w:p w14:paraId="1FB10989" w14:textId="77777777" w:rsidR="00E25399" w:rsidRPr="00E865A6" w:rsidRDefault="006347D4" w:rsidP="00EE4624">
      <w:pPr>
        <w:spacing w:before="120" w:line="276" w:lineRule="auto"/>
        <w:ind w:left="31" w:right="937"/>
        <w:jc w:val="center"/>
        <w:rPr>
          <w:b/>
        </w:rPr>
      </w:pPr>
      <w:r w:rsidRPr="00E865A6">
        <w:rPr>
          <w:b/>
        </w:rPr>
        <w:t>Članak 2.</w:t>
      </w:r>
    </w:p>
    <w:p w14:paraId="65C79BE4" w14:textId="4333D202" w:rsidR="00E25399" w:rsidRPr="00E865A6" w:rsidRDefault="006347D4" w:rsidP="00EE4624">
      <w:pPr>
        <w:pStyle w:val="ListParagraph"/>
        <w:numPr>
          <w:ilvl w:val="0"/>
          <w:numId w:val="15"/>
        </w:numPr>
        <w:tabs>
          <w:tab w:val="left" w:pos="857"/>
          <w:tab w:val="left" w:pos="4397"/>
          <w:tab w:val="left" w:pos="5343"/>
        </w:tabs>
        <w:spacing w:before="113" w:line="276" w:lineRule="auto"/>
        <w:ind w:right="1041"/>
      </w:pPr>
      <w:r w:rsidRPr="00E865A6">
        <w:t>Skladištar će Korisniku omogućiti skladištenje u skladišnom prostoru i skladištiti Derivate u vlasništvu   Korisnika, na lokaciji</w:t>
      </w:r>
      <w:r w:rsidRPr="00E865A6">
        <w:rPr>
          <w:u w:val="single"/>
        </w:rPr>
        <w:t xml:space="preserve"> </w:t>
      </w:r>
      <w:r w:rsidRPr="00E865A6">
        <w:rPr>
          <w:u w:val="single"/>
        </w:rPr>
        <w:tab/>
      </w:r>
      <w:r w:rsidRPr="00E865A6">
        <w:rPr>
          <w:u w:val="single"/>
        </w:rPr>
        <w:tab/>
      </w:r>
      <w:r w:rsidR="006E604B" w:rsidRPr="00E865A6">
        <w:rPr>
          <w:u w:val="single"/>
        </w:rPr>
        <w:t>__</w:t>
      </w:r>
      <w:r w:rsidR="00EE4624" w:rsidRPr="00E865A6">
        <w:rPr>
          <w:u w:val="single"/>
        </w:rPr>
        <w:t xml:space="preserve">    </w:t>
      </w:r>
      <w:r w:rsidR="006E604B" w:rsidRPr="00E865A6">
        <w:rPr>
          <w:u w:val="single"/>
        </w:rPr>
        <w:t>___</w:t>
      </w:r>
      <w:r w:rsidRPr="00E865A6">
        <w:t>, (dalje   u   tekstu: Skladište),</w:t>
      </w:r>
      <w:r w:rsidRPr="00E865A6">
        <w:rPr>
          <w:spacing w:val="24"/>
        </w:rPr>
        <w:t xml:space="preserve"> </w:t>
      </w:r>
      <w:r w:rsidRPr="00E865A6">
        <w:t>počevši sa skladištenjem</w:t>
      </w:r>
      <w:r w:rsidRPr="00E865A6">
        <w:rPr>
          <w:spacing w:val="44"/>
        </w:rPr>
        <w:t xml:space="preserve"> </w:t>
      </w:r>
      <w:r w:rsidRPr="00E865A6">
        <w:t>Derivata</w:t>
      </w:r>
      <w:r w:rsidRPr="00E865A6">
        <w:rPr>
          <w:spacing w:val="47"/>
        </w:rPr>
        <w:t xml:space="preserve"> </w:t>
      </w:r>
      <w:r w:rsidRPr="00E865A6">
        <w:t>od</w:t>
      </w:r>
      <w:r w:rsidR="006E604B" w:rsidRPr="00E865A6">
        <w:t xml:space="preserve"> </w:t>
      </w:r>
      <w:r w:rsidRPr="00E865A6">
        <w:t>202</w:t>
      </w:r>
      <w:r w:rsidR="00F669BF" w:rsidRPr="00E865A6">
        <w:t>5</w:t>
      </w:r>
      <w:r w:rsidRPr="00E865A6">
        <w:t>. godine, u  spremnicima</w:t>
      </w:r>
      <w:r w:rsidRPr="00E865A6">
        <w:rPr>
          <w:spacing w:val="21"/>
        </w:rPr>
        <w:t xml:space="preserve"> </w:t>
      </w:r>
      <w:r w:rsidRPr="00E865A6">
        <w:t>sljedećih</w:t>
      </w:r>
      <w:r w:rsidRPr="00E865A6">
        <w:rPr>
          <w:spacing w:val="44"/>
        </w:rPr>
        <w:t xml:space="preserve"> </w:t>
      </w:r>
      <w:r w:rsidRPr="00E865A6">
        <w:t>pojedinačnih oznaka i iskoristivih obujama te ukupnog iskoristivog</w:t>
      </w:r>
      <w:r w:rsidRPr="00E865A6">
        <w:rPr>
          <w:spacing w:val="-16"/>
        </w:rPr>
        <w:t xml:space="preserve"> </w:t>
      </w:r>
      <w:r w:rsidRPr="00E865A6">
        <w:t>obujma:</w:t>
      </w:r>
    </w:p>
    <w:p w14:paraId="35B472D7" w14:textId="77777777" w:rsidR="00E25399" w:rsidRPr="00E865A6" w:rsidRDefault="006347D4" w:rsidP="00EE4624">
      <w:pPr>
        <w:pStyle w:val="BodyText"/>
        <w:spacing w:before="121" w:line="276" w:lineRule="auto"/>
        <w:ind w:left="856"/>
      </w:pPr>
      <w:r w:rsidRPr="00E865A6">
        <w:t>1.</w:t>
      </w:r>
    </w:p>
    <w:p w14:paraId="66A662FE" w14:textId="77777777" w:rsidR="00E25399" w:rsidRPr="00E865A6" w:rsidRDefault="006347D4" w:rsidP="00EE4624">
      <w:pPr>
        <w:pStyle w:val="BodyText"/>
        <w:spacing w:before="119" w:line="276" w:lineRule="auto"/>
        <w:ind w:left="856"/>
      </w:pPr>
      <w:r w:rsidRPr="00E865A6">
        <w:t>2.</w:t>
      </w:r>
    </w:p>
    <w:p w14:paraId="18308FA7" w14:textId="77777777" w:rsidR="00E25399" w:rsidRPr="00E865A6" w:rsidRDefault="006347D4" w:rsidP="00EE4624">
      <w:pPr>
        <w:pStyle w:val="BodyText"/>
        <w:spacing w:before="119" w:line="276" w:lineRule="auto"/>
        <w:ind w:left="856"/>
      </w:pPr>
      <w:r w:rsidRPr="00E865A6">
        <w:t>.</w:t>
      </w:r>
    </w:p>
    <w:p w14:paraId="1A03CA4B" w14:textId="77777777" w:rsidR="00E25399" w:rsidRPr="00E865A6" w:rsidRDefault="006347D4" w:rsidP="00EE4624">
      <w:pPr>
        <w:pStyle w:val="BodyText"/>
        <w:spacing w:before="121" w:line="276" w:lineRule="auto"/>
        <w:ind w:left="856"/>
      </w:pPr>
      <w:r w:rsidRPr="00E865A6">
        <w:t>.</w:t>
      </w:r>
    </w:p>
    <w:p w14:paraId="1A54B1F8" w14:textId="76DB658D" w:rsidR="002C091D" w:rsidRPr="00E865A6" w:rsidRDefault="006347D4" w:rsidP="00EE4624">
      <w:pPr>
        <w:pStyle w:val="BodyText"/>
        <w:tabs>
          <w:tab w:val="left" w:pos="2600"/>
        </w:tabs>
        <w:spacing w:before="113" w:line="276" w:lineRule="auto"/>
        <w:ind w:left="856"/>
        <w:rPr>
          <w:sz w:val="29"/>
        </w:rPr>
        <w:sectPr w:rsidR="002C091D" w:rsidRPr="00E865A6" w:rsidSect="00871C16">
          <w:pgSz w:w="11910" w:h="16840"/>
          <w:pgMar w:top="539" w:right="301" w:bottom="578" w:left="1281" w:header="0" w:footer="386" w:gutter="0"/>
          <w:cols w:space="720"/>
        </w:sectPr>
      </w:pPr>
      <w:r w:rsidRPr="00E865A6">
        <w:t>UKUPNO</w:t>
      </w:r>
      <w:r w:rsidR="006E604B" w:rsidRPr="00E865A6">
        <w:t>:</w:t>
      </w:r>
      <w:r w:rsidRPr="00E865A6">
        <w:tab/>
      </w:r>
      <w:r w:rsidR="002A7EEB" w:rsidRPr="00E865A6">
        <w:t xml:space="preserve">               </w:t>
      </w:r>
      <w:r w:rsidRPr="00E865A6">
        <w:t>m</w:t>
      </w:r>
      <w:r w:rsidR="00B67D8A" w:rsidRPr="00E865A6">
        <w:rPr>
          <w:vertAlign w:val="superscript"/>
        </w:rPr>
        <w:t>3</w:t>
      </w:r>
    </w:p>
    <w:p w14:paraId="7AE76683" w14:textId="77777777" w:rsidR="002C091D" w:rsidRPr="00E865A6" w:rsidRDefault="002C091D" w:rsidP="00EE4624">
      <w:pPr>
        <w:pStyle w:val="BodyText"/>
        <w:tabs>
          <w:tab w:val="left" w:pos="2600"/>
        </w:tabs>
        <w:spacing w:before="113" w:line="276" w:lineRule="auto"/>
        <w:rPr>
          <w:sz w:val="14"/>
          <w:szCs w:val="8"/>
        </w:rPr>
      </w:pPr>
    </w:p>
    <w:p w14:paraId="31C1C2E2" w14:textId="77777777" w:rsidR="00E25399" w:rsidRPr="00E865A6" w:rsidRDefault="006347D4" w:rsidP="00EE4624">
      <w:pPr>
        <w:pStyle w:val="ListParagraph"/>
        <w:numPr>
          <w:ilvl w:val="0"/>
          <w:numId w:val="15"/>
        </w:numPr>
        <w:tabs>
          <w:tab w:val="left" w:pos="857"/>
        </w:tabs>
        <w:spacing w:before="92" w:line="276" w:lineRule="auto"/>
        <w:ind w:right="1051"/>
      </w:pPr>
      <w:r w:rsidRPr="00E865A6">
        <w:t>Skladištar jamči da u trenutku sklapanja ovoga Ugovora raspolaže skladišnim kapacitetima iz stavka 1. ovog</w:t>
      </w:r>
      <w:r w:rsidRPr="00E865A6">
        <w:rPr>
          <w:spacing w:val="-4"/>
        </w:rPr>
        <w:t xml:space="preserve"> </w:t>
      </w:r>
      <w:r w:rsidRPr="00E865A6">
        <w:t>članka.</w:t>
      </w:r>
    </w:p>
    <w:p w14:paraId="715E1A69" w14:textId="68054BAC" w:rsidR="00E25399" w:rsidRPr="00E865A6" w:rsidRDefault="006347D4" w:rsidP="00EE4624">
      <w:pPr>
        <w:pStyle w:val="ListParagraph"/>
        <w:numPr>
          <w:ilvl w:val="0"/>
          <w:numId w:val="15"/>
        </w:numPr>
        <w:tabs>
          <w:tab w:val="left" w:pos="857"/>
        </w:tabs>
        <w:spacing w:before="121" w:line="276" w:lineRule="auto"/>
        <w:ind w:right="1048"/>
      </w:pPr>
      <w:r w:rsidRPr="00E865A6">
        <w:t>Skladištar jamči da je od Hrvatske energetske regulatorne agencije ovlašten za obavljanje energetske djelatnosti skladištenja nafte i naftnih derivata te da je Skladište</w:t>
      </w:r>
      <w:r w:rsidRPr="00E865A6">
        <w:rPr>
          <w:spacing w:val="-22"/>
        </w:rPr>
        <w:t xml:space="preserve"> </w:t>
      </w:r>
      <w:r w:rsidRPr="00E865A6">
        <w:t>funkcionalno</w:t>
      </w:r>
      <w:r w:rsidR="002A7EEB" w:rsidRPr="00E865A6">
        <w:t>.</w:t>
      </w:r>
    </w:p>
    <w:p w14:paraId="422824D5" w14:textId="77777777" w:rsidR="00E25399" w:rsidRPr="00E865A6" w:rsidRDefault="006347D4" w:rsidP="00EE4624">
      <w:pPr>
        <w:pStyle w:val="ListParagraph"/>
        <w:numPr>
          <w:ilvl w:val="0"/>
          <w:numId w:val="15"/>
        </w:numPr>
        <w:tabs>
          <w:tab w:val="left" w:pos="857"/>
        </w:tabs>
        <w:spacing w:before="118" w:line="276" w:lineRule="auto"/>
        <w:ind w:right="1046"/>
      </w:pPr>
      <w:r w:rsidRPr="00E865A6">
        <w:t>Skladištar jamči da je, u trenutku sklapanja ovoga Ugovora, Skladište u cijelosti usklađeno sa svim relevantnim propisima Republike Hrvatske i najboljim smjernicama i praksama u naftnoj industriji, uključujući i propise koji se odnose na zaštitu okoliša. Skladištar se obvezuje da će Skladište biti takvo i tijekom važenja ovoga</w:t>
      </w:r>
      <w:r w:rsidRPr="00E865A6">
        <w:rPr>
          <w:spacing w:val="-14"/>
        </w:rPr>
        <w:t xml:space="preserve"> </w:t>
      </w:r>
      <w:r w:rsidRPr="00E865A6">
        <w:t>Ugovora.</w:t>
      </w:r>
    </w:p>
    <w:p w14:paraId="1919CE6E" w14:textId="77777777" w:rsidR="00E25399" w:rsidRPr="00E865A6" w:rsidRDefault="00E25399" w:rsidP="00EE4624">
      <w:pPr>
        <w:pStyle w:val="BodyText"/>
        <w:spacing w:line="276" w:lineRule="auto"/>
        <w:rPr>
          <w:sz w:val="32"/>
        </w:rPr>
      </w:pPr>
    </w:p>
    <w:p w14:paraId="0E111DA4" w14:textId="77777777" w:rsidR="00E25399" w:rsidRPr="00E865A6" w:rsidRDefault="006347D4" w:rsidP="00EE4624">
      <w:pPr>
        <w:pStyle w:val="Heading3"/>
        <w:spacing w:line="276" w:lineRule="auto"/>
        <w:ind w:right="937"/>
      </w:pPr>
      <w:r w:rsidRPr="00E865A6">
        <w:t>Članak 3.</w:t>
      </w:r>
    </w:p>
    <w:p w14:paraId="41AAE196" w14:textId="77777777" w:rsidR="00E25399" w:rsidRPr="00E865A6" w:rsidRDefault="00E25399" w:rsidP="00EE4624">
      <w:pPr>
        <w:pStyle w:val="BodyText"/>
        <w:spacing w:before="1" w:line="276" w:lineRule="auto"/>
        <w:rPr>
          <w:b/>
        </w:rPr>
      </w:pPr>
    </w:p>
    <w:p w14:paraId="539D1C7F" w14:textId="77777777" w:rsidR="00E25399" w:rsidRPr="00E865A6" w:rsidRDefault="006347D4" w:rsidP="00EE4624">
      <w:pPr>
        <w:pStyle w:val="ListParagraph"/>
        <w:numPr>
          <w:ilvl w:val="0"/>
          <w:numId w:val="14"/>
        </w:numPr>
        <w:tabs>
          <w:tab w:val="left" w:pos="823"/>
        </w:tabs>
        <w:spacing w:line="276" w:lineRule="auto"/>
        <w:ind w:right="1044" w:hanging="307"/>
      </w:pPr>
      <w:r w:rsidRPr="00E865A6">
        <w:t>Skladištar se obvezuje dostaviti Korisniku, na njegov zahtjev i u najkraćem mogućem roku, svu dokumentaciju koju Korisnik od njega zatraži, s ciljem ishođenja dozvole za obavljanje energetske</w:t>
      </w:r>
      <w:r w:rsidRPr="00E865A6">
        <w:rPr>
          <w:spacing w:val="-6"/>
        </w:rPr>
        <w:t xml:space="preserve"> </w:t>
      </w:r>
      <w:r w:rsidRPr="00E865A6">
        <w:t>djelatnosti</w:t>
      </w:r>
      <w:r w:rsidRPr="00E865A6">
        <w:rPr>
          <w:spacing w:val="-7"/>
        </w:rPr>
        <w:t xml:space="preserve"> </w:t>
      </w:r>
      <w:r w:rsidRPr="00E865A6">
        <w:t>trgovine</w:t>
      </w:r>
      <w:r w:rsidRPr="00E865A6">
        <w:rPr>
          <w:spacing w:val="-6"/>
        </w:rPr>
        <w:t xml:space="preserve"> </w:t>
      </w:r>
      <w:r w:rsidRPr="00E865A6">
        <w:t>na</w:t>
      </w:r>
      <w:r w:rsidRPr="00E865A6">
        <w:rPr>
          <w:spacing w:val="-4"/>
        </w:rPr>
        <w:t xml:space="preserve"> </w:t>
      </w:r>
      <w:r w:rsidRPr="00E865A6">
        <w:t>veliko</w:t>
      </w:r>
      <w:r w:rsidRPr="00E865A6">
        <w:rPr>
          <w:spacing w:val="-7"/>
        </w:rPr>
        <w:t xml:space="preserve"> </w:t>
      </w:r>
      <w:r w:rsidRPr="00E865A6">
        <w:t>naftnim</w:t>
      </w:r>
      <w:r w:rsidRPr="00E865A6">
        <w:rPr>
          <w:spacing w:val="-9"/>
        </w:rPr>
        <w:t xml:space="preserve"> </w:t>
      </w:r>
      <w:r w:rsidRPr="00E865A6">
        <w:t>derivatima,</w:t>
      </w:r>
      <w:r w:rsidRPr="00E865A6">
        <w:rPr>
          <w:spacing w:val="-6"/>
        </w:rPr>
        <w:t xml:space="preserve"> </w:t>
      </w:r>
      <w:r w:rsidRPr="00E865A6">
        <w:t>suglasnosti</w:t>
      </w:r>
      <w:r w:rsidRPr="00E865A6">
        <w:rPr>
          <w:spacing w:val="-6"/>
        </w:rPr>
        <w:t xml:space="preserve"> </w:t>
      </w:r>
      <w:r w:rsidRPr="00E865A6">
        <w:t>nadležnog</w:t>
      </w:r>
      <w:r w:rsidRPr="00E865A6">
        <w:rPr>
          <w:spacing w:val="-7"/>
        </w:rPr>
        <w:t xml:space="preserve"> </w:t>
      </w:r>
      <w:r w:rsidRPr="00E865A6">
        <w:t>ministarstva za</w:t>
      </w:r>
      <w:r w:rsidRPr="00E865A6">
        <w:rPr>
          <w:spacing w:val="-11"/>
        </w:rPr>
        <w:t xml:space="preserve"> </w:t>
      </w:r>
      <w:r w:rsidRPr="00E865A6">
        <w:t>obavljanje</w:t>
      </w:r>
      <w:r w:rsidRPr="00E865A6">
        <w:rPr>
          <w:spacing w:val="-11"/>
        </w:rPr>
        <w:t xml:space="preserve"> </w:t>
      </w:r>
      <w:r w:rsidRPr="00E865A6">
        <w:t>djelatnosti</w:t>
      </w:r>
      <w:r w:rsidRPr="00E865A6">
        <w:rPr>
          <w:spacing w:val="-12"/>
        </w:rPr>
        <w:t xml:space="preserve"> </w:t>
      </w:r>
      <w:r w:rsidRPr="00E865A6">
        <w:t>trgovine</w:t>
      </w:r>
      <w:r w:rsidRPr="00E865A6">
        <w:rPr>
          <w:spacing w:val="-11"/>
        </w:rPr>
        <w:t xml:space="preserve"> </w:t>
      </w:r>
      <w:r w:rsidRPr="00E865A6">
        <w:t>na</w:t>
      </w:r>
      <w:r w:rsidRPr="00E865A6">
        <w:rPr>
          <w:spacing w:val="-11"/>
        </w:rPr>
        <w:t xml:space="preserve"> </w:t>
      </w:r>
      <w:r w:rsidRPr="00E865A6">
        <w:t>veliko</w:t>
      </w:r>
      <w:r w:rsidRPr="00E865A6">
        <w:rPr>
          <w:spacing w:val="-11"/>
        </w:rPr>
        <w:t xml:space="preserve"> </w:t>
      </w:r>
      <w:r w:rsidRPr="00E865A6">
        <w:t>naftnim</w:t>
      </w:r>
      <w:r w:rsidRPr="00E865A6">
        <w:rPr>
          <w:spacing w:val="-15"/>
        </w:rPr>
        <w:t xml:space="preserve"> </w:t>
      </w:r>
      <w:r w:rsidRPr="00E865A6">
        <w:t>derivatima</w:t>
      </w:r>
      <w:r w:rsidRPr="00E865A6">
        <w:rPr>
          <w:spacing w:val="-11"/>
        </w:rPr>
        <w:t xml:space="preserve"> </w:t>
      </w:r>
      <w:r w:rsidRPr="00E865A6">
        <w:t>i</w:t>
      </w:r>
      <w:r w:rsidRPr="00E865A6">
        <w:rPr>
          <w:spacing w:val="-10"/>
        </w:rPr>
        <w:t xml:space="preserve"> </w:t>
      </w:r>
      <w:r w:rsidRPr="00E865A6">
        <w:t>trgovine</w:t>
      </w:r>
      <w:r w:rsidRPr="00E865A6">
        <w:rPr>
          <w:spacing w:val="-11"/>
        </w:rPr>
        <w:t xml:space="preserve"> </w:t>
      </w:r>
      <w:r w:rsidRPr="00E865A6">
        <w:t>s</w:t>
      </w:r>
      <w:r w:rsidRPr="00E865A6">
        <w:rPr>
          <w:spacing w:val="-10"/>
        </w:rPr>
        <w:t xml:space="preserve"> </w:t>
      </w:r>
      <w:r w:rsidRPr="00E865A6">
        <w:t>inozemstvom</w:t>
      </w:r>
      <w:r w:rsidRPr="00E865A6">
        <w:rPr>
          <w:spacing w:val="-15"/>
        </w:rPr>
        <w:t xml:space="preserve"> </w:t>
      </w:r>
      <w:r w:rsidRPr="00E865A6">
        <w:t>i</w:t>
      </w:r>
      <w:r w:rsidRPr="00E865A6">
        <w:rPr>
          <w:spacing w:val="-10"/>
        </w:rPr>
        <w:t xml:space="preserve"> </w:t>
      </w:r>
      <w:r w:rsidRPr="00E865A6">
        <w:t>sličnih dokumenata nužnih za redovno poslovanje Korisnika i korištenje</w:t>
      </w:r>
      <w:r w:rsidRPr="00E865A6">
        <w:rPr>
          <w:spacing w:val="-17"/>
        </w:rPr>
        <w:t xml:space="preserve"> </w:t>
      </w:r>
      <w:r w:rsidRPr="00E865A6">
        <w:t>Skladišta.</w:t>
      </w:r>
    </w:p>
    <w:p w14:paraId="4D5B0848" w14:textId="77777777" w:rsidR="00E25399" w:rsidRPr="00E865A6" w:rsidRDefault="00E25399" w:rsidP="00EE4624">
      <w:pPr>
        <w:pStyle w:val="BodyText"/>
        <w:spacing w:before="7" w:line="276" w:lineRule="auto"/>
        <w:rPr>
          <w:sz w:val="21"/>
        </w:rPr>
      </w:pPr>
    </w:p>
    <w:p w14:paraId="38598B52" w14:textId="77777777" w:rsidR="00E25399" w:rsidRPr="00E865A6" w:rsidRDefault="006347D4" w:rsidP="00EE4624">
      <w:pPr>
        <w:pStyle w:val="ListParagraph"/>
        <w:numPr>
          <w:ilvl w:val="0"/>
          <w:numId w:val="14"/>
        </w:numPr>
        <w:tabs>
          <w:tab w:val="left" w:pos="823"/>
        </w:tabs>
        <w:spacing w:before="1" w:line="276" w:lineRule="auto"/>
        <w:ind w:right="1044" w:hanging="307"/>
      </w:pPr>
      <w:r w:rsidRPr="00E865A6">
        <w:t>Skladištar je dužan pravovremeno dostavljati Korisniku sve podatke o količinskom stanju Derivata koja je predmet pružanja usluge skladištenja, a koji su potrebni da bi Korisnik mogao uredno ispunjavati sve formalne zahtjeve prema nadležnim tijelima državne</w:t>
      </w:r>
      <w:r w:rsidRPr="00E865A6">
        <w:rPr>
          <w:spacing w:val="-19"/>
        </w:rPr>
        <w:t xml:space="preserve"> </w:t>
      </w:r>
      <w:r w:rsidRPr="00E865A6">
        <w:t>uprave.</w:t>
      </w:r>
    </w:p>
    <w:p w14:paraId="5E42A879" w14:textId="77777777" w:rsidR="00E25399" w:rsidRPr="00E865A6" w:rsidRDefault="00E25399" w:rsidP="00EE4624">
      <w:pPr>
        <w:pStyle w:val="BodyText"/>
        <w:spacing w:before="5" w:line="276" w:lineRule="auto"/>
        <w:rPr>
          <w:sz w:val="30"/>
        </w:rPr>
      </w:pPr>
    </w:p>
    <w:p w14:paraId="3E460213" w14:textId="77777777" w:rsidR="00E25399" w:rsidRPr="00E865A6" w:rsidRDefault="006347D4" w:rsidP="00EE4624">
      <w:pPr>
        <w:pStyle w:val="Heading3"/>
        <w:spacing w:before="1" w:line="276" w:lineRule="auto"/>
        <w:ind w:left="136"/>
        <w:jc w:val="left"/>
      </w:pPr>
      <w:r w:rsidRPr="00E865A6">
        <w:t>PRIHVAT, SKLADIŠTENJE I PREDAJA NAFTNIH DERIVATA</w:t>
      </w:r>
    </w:p>
    <w:p w14:paraId="1ECA5DC2" w14:textId="77777777" w:rsidR="00E25399" w:rsidRPr="00E865A6" w:rsidRDefault="006347D4" w:rsidP="00EE4624">
      <w:pPr>
        <w:spacing w:before="122" w:line="276" w:lineRule="auto"/>
        <w:ind w:left="31" w:right="937"/>
        <w:jc w:val="center"/>
        <w:rPr>
          <w:b/>
        </w:rPr>
      </w:pPr>
      <w:r w:rsidRPr="00E865A6">
        <w:rPr>
          <w:b/>
        </w:rPr>
        <w:t>Članak 4.</w:t>
      </w:r>
    </w:p>
    <w:p w14:paraId="547BA08F" w14:textId="77777777" w:rsidR="00E25399" w:rsidRPr="00E865A6" w:rsidRDefault="006347D4" w:rsidP="00EE4624">
      <w:pPr>
        <w:pStyle w:val="ListParagraph"/>
        <w:numPr>
          <w:ilvl w:val="0"/>
          <w:numId w:val="13"/>
        </w:numPr>
        <w:tabs>
          <w:tab w:val="left" w:pos="857"/>
        </w:tabs>
        <w:spacing w:before="114" w:line="276" w:lineRule="auto"/>
        <w:ind w:right="1048"/>
      </w:pPr>
      <w:r w:rsidRPr="00E865A6">
        <w:t>Skladištar jamči da će tijekom trajanja ovog Ugovora prihvaćati Derivate na skladištenje u Skladište, skladištiti ih i čuvati, te predavati na otpremu u otpremno</w:t>
      </w:r>
      <w:r w:rsidRPr="00E865A6">
        <w:rPr>
          <w:spacing w:val="-24"/>
        </w:rPr>
        <w:t xml:space="preserve"> </w:t>
      </w:r>
      <w:r w:rsidRPr="00E865A6">
        <w:t>sredstvo.</w:t>
      </w:r>
    </w:p>
    <w:p w14:paraId="25CB79EC" w14:textId="77777777" w:rsidR="00E25399" w:rsidRPr="00E865A6" w:rsidRDefault="006347D4" w:rsidP="00EE4624">
      <w:pPr>
        <w:pStyle w:val="ListParagraph"/>
        <w:numPr>
          <w:ilvl w:val="0"/>
          <w:numId w:val="13"/>
        </w:numPr>
        <w:tabs>
          <w:tab w:val="left" w:pos="857"/>
        </w:tabs>
        <w:spacing w:line="276" w:lineRule="auto"/>
        <w:ind w:right="1040"/>
      </w:pPr>
      <w:r w:rsidRPr="00E865A6">
        <w:t>Korisnik će dati Skladištaru dvodnevni period („</w:t>
      </w:r>
      <w:r w:rsidRPr="00E865A6">
        <w:rPr>
          <w:i/>
          <w:iCs/>
        </w:rPr>
        <w:t>laycan</w:t>
      </w:r>
      <w:r w:rsidRPr="00E865A6">
        <w:t>“) za primitak Derivata uz pisanu obavijest od najmanje 72 sata prije dolaska Derivata za koje treba pružiti uslugu skladištenja. U slučaju predaje Derivata u otpremno sredstvo, Korisnik će Skladištaru dati pisanu obavijest 24 sata prije predaje u otpremno sredstvo te je Skladištar obvezan Derivate predati u otpremno sredstvo u najkraćem mogućem roku od primitka navedene obavijesti Korisnika, u skladu sa svojim tehničkim mogućnostima. Bez obzira na transportno sredstvo, Derivati koji dolaze u Skladište bit će uzeti u postupak prema redu njihovog stvarnog</w:t>
      </w:r>
      <w:r w:rsidRPr="00E865A6">
        <w:rPr>
          <w:spacing w:val="-18"/>
        </w:rPr>
        <w:t xml:space="preserve"> </w:t>
      </w:r>
      <w:r w:rsidRPr="00E865A6">
        <w:t>dolaska.</w:t>
      </w:r>
    </w:p>
    <w:p w14:paraId="0A1122C3" w14:textId="77777777" w:rsidR="00E25399" w:rsidRPr="00E865A6" w:rsidRDefault="006347D4" w:rsidP="00EE4624">
      <w:pPr>
        <w:pStyle w:val="ListParagraph"/>
        <w:numPr>
          <w:ilvl w:val="0"/>
          <w:numId w:val="13"/>
        </w:numPr>
        <w:tabs>
          <w:tab w:val="left" w:pos="857"/>
        </w:tabs>
        <w:spacing w:before="2" w:line="276" w:lineRule="auto"/>
        <w:ind w:right="1918"/>
      </w:pPr>
      <w:r w:rsidRPr="00E865A6">
        <w:t>Skladištar jamči promptni prihvat i predaju Derivata, a prema sljedećim</w:t>
      </w:r>
      <w:r w:rsidRPr="00E865A6">
        <w:rPr>
          <w:spacing w:val="-31"/>
        </w:rPr>
        <w:t xml:space="preserve"> </w:t>
      </w:r>
      <w:r w:rsidRPr="00E865A6">
        <w:t>kapacitetima: [⸱]</w:t>
      </w:r>
    </w:p>
    <w:p w14:paraId="4E6F4604" w14:textId="77777777" w:rsidR="00E25399" w:rsidRPr="00E865A6" w:rsidRDefault="006347D4" w:rsidP="00EE4624">
      <w:pPr>
        <w:pStyle w:val="ListParagraph"/>
        <w:numPr>
          <w:ilvl w:val="0"/>
          <w:numId w:val="13"/>
        </w:numPr>
        <w:tabs>
          <w:tab w:val="left" w:pos="857"/>
        </w:tabs>
        <w:spacing w:before="1" w:line="276" w:lineRule="auto"/>
      </w:pPr>
      <w:r w:rsidRPr="00E865A6">
        <w:t>Radno vrijeme za prihvat i predaju Derivata je od [⸱] do</w:t>
      </w:r>
      <w:r w:rsidRPr="00E865A6">
        <w:rPr>
          <w:spacing w:val="-20"/>
        </w:rPr>
        <w:t xml:space="preserve"> </w:t>
      </w:r>
      <w:r w:rsidRPr="00E865A6">
        <w:t>[⸱].</w:t>
      </w:r>
    </w:p>
    <w:p w14:paraId="1DDDE39E" w14:textId="77777777" w:rsidR="00E25399" w:rsidRPr="00E865A6" w:rsidRDefault="006347D4" w:rsidP="00EE4624">
      <w:pPr>
        <w:pStyle w:val="ListParagraph"/>
        <w:numPr>
          <w:ilvl w:val="0"/>
          <w:numId w:val="13"/>
        </w:numPr>
        <w:tabs>
          <w:tab w:val="left" w:pos="857"/>
        </w:tabs>
        <w:spacing w:before="118" w:line="276" w:lineRule="auto"/>
        <w:ind w:right="1048"/>
      </w:pPr>
      <w:r w:rsidRPr="00E865A6">
        <w:t>Skladištar se obvezuje izdati Korisniku skladišnicu na njegov pisani zahtjev u bilo koje vrijeme po primitku bilo koje količine</w:t>
      </w:r>
      <w:r w:rsidRPr="00E865A6">
        <w:rPr>
          <w:spacing w:val="-12"/>
        </w:rPr>
        <w:t xml:space="preserve"> </w:t>
      </w:r>
      <w:r w:rsidRPr="00E865A6">
        <w:t>Derivata.</w:t>
      </w:r>
    </w:p>
    <w:p w14:paraId="6471E7E8" w14:textId="77777777" w:rsidR="00E25399" w:rsidRPr="00E865A6" w:rsidRDefault="00E25399" w:rsidP="00EE4624">
      <w:pPr>
        <w:pStyle w:val="BodyText"/>
        <w:spacing w:before="5" w:line="276" w:lineRule="auto"/>
        <w:rPr>
          <w:sz w:val="14"/>
        </w:rPr>
      </w:pPr>
    </w:p>
    <w:p w14:paraId="00DAA260" w14:textId="77777777" w:rsidR="00E25399" w:rsidRPr="00E865A6" w:rsidRDefault="006347D4" w:rsidP="00EE4624">
      <w:pPr>
        <w:pStyle w:val="Heading3"/>
        <w:spacing w:before="91" w:line="276" w:lineRule="auto"/>
        <w:ind w:left="136"/>
        <w:jc w:val="left"/>
      </w:pPr>
      <w:r w:rsidRPr="00E865A6">
        <w:t>OBVEZE SKLADIŠTARA</w:t>
      </w:r>
    </w:p>
    <w:p w14:paraId="5E93F059" w14:textId="77777777" w:rsidR="00E25399" w:rsidRPr="00E865A6" w:rsidRDefault="006347D4" w:rsidP="00EE4624">
      <w:pPr>
        <w:spacing w:before="121" w:line="276" w:lineRule="auto"/>
        <w:ind w:left="31" w:right="534"/>
        <w:jc w:val="center"/>
        <w:rPr>
          <w:b/>
        </w:rPr>
      </w:pPr>
      <w:r w:rsidRPr="00E865A6">
        <w:rPr>
          <w:b/>
        </w:rPr>
        <w:t>Članak 5.</w:t>
      </w:r>
    </w:p>
    <w:p w14:paraId="6C787E5E" w14:textId="30E20224" w:rsidR="00E25399" w:rsidRPr="00E865A6" w:rsidRDefault="006347D4" w:rsidP="00EE4624">
      <w:pPr>
        <w:pStyle w:val="ListParagraph"/>
        <w:numPr>
          <w:ilvl w:val="0"/>
          <w:numId w:val="12"/>
        </w:numPr>
        <w:tabs>
          <w:tab w:val="left" w:pos="857"/>
        </w:tabs>
        <w:spacing w:before="114" w:line="276" w:lineRule="auto"/>
        <w:ind w:right="1047"/>
      </w:pPr>
      <w:r w:rsidRPr="00E865A6">
        <w:t xml:space="preserve">Skladištar se obvezuje čuvati i držati sve Derivate u </w:t>
      </w:r>
      <w:r w:rsidRPr="00E865A6">
        <w:rPr>
          <w:spacing w:val="-2"/>
        </w:rPr>
        <w:t xml:space="preserve">ime </w:t>
      </w:r>
      <w:r w:rsidRPr="00E865A6">
        <w:t>Korisnika. Skladištar se neće pozivati na svoje pravo vlasništva, stjecati vlasništvo ili imati bilo kakvo pravo vlasništva ili drugo stvarno ili osobno pravo u pogledu Derivata. Neće se pozivati na ili jamčiti bilo kakvo pravo zadržaja, zaloga ili hipoteke u pogledu</w:t>
      </w:r>
      <w:r w:rsidRPr="00E865A6">
        <w:rPr>
          <w:spacing w:val="-10"/>
        </w:rPr>
        <w:t xml:space="preserve"> </w:t>
      </w:r>
      <w:r w:rsidRPr="00E865A6">
        <w:t>Derivata.</w:t>
      </w:r>
      <w:r w:rsidR="004B518A" w:rsidRPr="00E865A6">
        <w:t xml:space="preserve"> Skladištar bez posebne dozvole Korisnika neće miješati Derivate Korisnika sa svojom ili robom trećih korisnika skladišnih kapaciteta. </w:t>
      </w:r>
    </w:p>
    <w:p w14:paraId="7DB060BE" w14:textId="77777777" w:rsidR="00EE4624" w:rsidRPr="00E865A6" w:rsidRDefault="00EE4624" w:rsidP="00EE4624">
      <w:pPr>
        <w:pStyle w:val="BodyText"/>
        <w:spacing w:before="92" w:line="276" w:lineRule="auto"/>
        <w:ind w:left="856" w:right="1049"/>
      </w:pPr>
    </w:p>
    <w:p w14:paraId="615DFD6C" w14:textId="402F7048" w:rsidR="00EE4624" w:rsidRPr="00E865A6" w:rsidRDefault="006347D4" w:rsidP="00871C16">
      <w:pPr>
        <w:pStyle w:val="BodyText"/>
        <w:spacing w:before="92" w:line="276" w:lineRule="auto"/>
        <w:ind w:left="856" w:right="1049"/>
      </w:pPr>
      <w:r w:rsidRPr="00E865A6">
        <w:t>Derivate</w:t>
      </w:r>
      <w:r w:rsidRPr="00E865A6">
        <w:rPr>
          <w:spacing w:val="-7"/>
        </w:rPr>
        <w:t xml:space="preserve"> </w:t>
      </w:r>
      <w:r w:rsidRPr="00E865A6">
        <w:t>koje</w:t>
      </w:r>
      <w:r w:rsidRPr="00E865A6">
        <w:rPr>
          <w:spacing w:val="-5"/>
        </w:rPr>
        <w:t xml:space="preserve"> </w:t>
      </w:r>
      <w:r w:rsidRPr="00E865A6">
        <w:t>ovim</w:t>
      </w:r>
      <w:r w:rsidRPr="00E865A6">
        <w:rPr>
          <w:spacing w:val="-8"/>
        </w:rPr>
        <w:t xml:space="preserve"> </w:t>
      </w:r>
      <w:r w:rsidRPr="00E865A6">
        <w:t>Ugovorom</w:t>
      </w:r>
      <w:r w:rsidRPr="00E865A6">
        <w:rPr>
          <w:spacing w:val="-8"/>
        </w:rPr>
        <w:t xml:space="preserve"> </w:t>
      </w:r>
      <w:r w:rsidRPr="00E865A6">
        <w:t>Korisnik</w:t>
      </w:r>
      <w:r w:rsidRPr="00E865A6">
        <w:rPr>
          <w:spacing w:val="-7"/>
        </w:rPr>
        <w:t xml:space="preserve"> </w:t>
      </w:r>
      <w:r w:rsidRPr="00E865A6">
        <w:t>povjeri</w:t>
      </w:r>
      <w:r w:rsidRPr="00E865A6">
        <w:rPr>
          <w:spacing w:val="-5"/>
        </w:rPr>
        <w:t xml:space="preserve"> </w:t>
      </w:r>
      <w:r w:rsidRPr="00E865A6">
        <w:t>na</w:t>
      </w:r>
      <w:r w:rsidRPr="00E865A6">
        <w:rPr>
          <w:spacing w:val="-5"/>
        </w:rPr>
        <w:t xml:space="preserve"> </w:t>
      </w:r>
      <w:r w:rsidRPr="00E865A6">
        <w:t>skladištenje</w:t>
      </w:r>
      <w:r w:rsidRPr="00E865A6">
        <w:rPr>
          <w:spacing w:val="-7"/>
        </w:rPr>
        <w:t xml:space="preserve"> </w:t>
      </w:r>
      <w:r w:rsidRPr="00E865A6">
        <w:t>i</w:t>
      </w:r>
      <w:r w:rsidRPr="00E865A6">
        <w:rPr>
          <w:spacing w:val="-5"/>
        </w:rPr>
        <w:t xml:space="preserve"> </w:t>
      </w:r>
      <w:r w:rsidRPr="00E865A6">
        <w:t>čuvanje</w:t>
      </w:r>
      <w:r w:rsidRPr="00E865A6">
        <w:rPr>
          <w:spacing w:val="-5"/>
        </w:rPr>
        <w:t xml:space="preserve"> </w:t>
      </w:r>
      <w:r w:rsidRPr="00E865A6">
        <w:t>Skladištaru,</w:t>
      </w:r>
      <w:r w:rsidRPr="00E865A6">
        <w:rPr>
          <w:spacing w:val="-5"/>
        </w:rPr>
        <w:t xml:space="preserve"> </w:t>
      </w:r>
      <w:r w:rsidRPr="00E865A6">
        <w:t>Skladištar iznimno smije razmještati unutar Skladišta, samo ukoliko se time sprječava nastanak štete na Derivatima</w:t>
      </w:r>
      <w:r w:rsidRPr="00E865A6">
        <w:rPr>
          <w:spacing w:val="37"/>
        </w:rPr>
        <w:t xml:space="preserve"> </w:t>
      </w:r>
      <w:r w:rsidRPr="00E865A6">
        <w:t>ili</w:t>
      </w:r>
      <w:r w:rsidRPr="00E865A6">
        <w:rPr>
          <w:spacing w:val="36"/>
        </w:rPr>
        <w:t xml:space="preserve"> </w:t>
      </w:r>
      <w:r w:rsidRPr="00E865A6">
        <w:t>instalaciji.</w:t>
      </w:r>
      <w:r w:rsidRPr="00E865A6">
        <w:rPr>
          <w:spacing w:val="32"/>
        </w:rPr>
        <w:t xml:space="preserve"> </w:t>
      </w:r>
      <w:r w:rsidRPr="00E865A6">
        <w:t>Pritom</w:t>
      </w:r>
      <w:r w:rsidRPr="00E865A6">
        <w:rPr>
          <w:spacing w:val="33"/>
        </w:rPr>
        <w:t xml:space="preserve"> </w:t>
      </w:r>
      <w:r w:rsidRPr="00E865A6">
        <w:t>je</w:t>
      </w:r>
      <w:r w:rsidRPr="00E865A6">
        <w:rPr>
          <w:spacing w:val="35"/>
        </w:rPr>
        <w:t xml:space="preserve"> </w:t>
      </w:r>
      <w:r w:rsidRPr="00E865A6">
        <w:t>dužan</w:t>
      </w:r>
      <w:r w:rsidRPr="00E865A6">
        <w:rPr>
          <w:spacing w:val="35"/>
        </w:rPr>
        <w:t xml:space="preserve"> </w:t>
      </w:r>
      <w:r w:rsidRPr="00E865A6">
        <w:t>Korisniku</w:t>
      </w:r>
      <w:r w:rsidRPr="00E865A6">
        <w:rPr>
          <w:spacing w:val="37"/>
        </w:rPr>
        <w:t xml:space="preserve"> </w:t>
      </w:r>
      <w:r w:rsidRPr="00E865A6">
        <w:t>i</w:t>
      </w:r>
      <w:r w:rsidRPr="00E865A6">
        <w:rPr>
          <w:spacing w:val="38"/>
        </w:rPr>
        <w:t xml:space="preserve"> </w:t>
      </w:r>
      <w:r w:rsidRPr="00E865A6">
        <w:t>nadležnom</w:t>
      </w:r>
      <w:r w:rsidRPr="00E865A6">
        <w:rPr>
          <w:spacing w:val="33"/>
        </w:rPr>
        <w:t xml:space="preserve"> </w:t>
      </w:r>
      <w:r w:rsidRPr="00E865A6">
        <w:t>Carinskom</w:t>
      </w:r>
      <w:r w:rsidRPr="00E865A6">
        <w:rPr>
          <w:spacing w:val="36"/>
        </w:rPr>
        <w:t xml:space="preserve"> </w:t>
      </w:r>
      <w:r w:rsidRPr="00E865A6">
        <w:t>uredu</w:t>
      </w:r>
      <w:r w:rsidRPr="00E865A6">
        <w:rPr>
          <w:spacing w:val="35"/>
        </w:rPr>
        <w:t xml:space="preserve"> </w:t>
      </w:r>
      <w:r w:rsidRPr="00E865A6">
        <w:t>najaviti</w:t>
      </w:r>
      <w:r w:rsidR="00B67D8A" w:rsidRPr="00E865A6">
        <w:t xml:space="preserve"> promjenu razmještaja prije nego li je i obavi. Nakon što razmjesti Derivate, Skladištar je dužan u roku od 24 sata obavijestiti Korisnika i nadležnu Carinsku upravu o novom razmještaju.</w:t>
      </w:r>
    </w:p>
    <w:p w14:paraId="6189A24B" w14:textId="77777777" w:rsidR="00E25399" w:rsidRPr="00E865A6" w:rsidRDefault="006347D4" w:rsidP="00EE4624">
      <w:pPr>
        <w:pStyle w:val="ListParagraph"/>
        <w:numPr>
          <w:ilvl w:val="0"/>
          <w:numId w:val="12"/>
        </w:numPr>
        <w:tabs>
          <w:tab w:val="left" w:pos="857"/>
        </w:tabs>
        <w:spacing w:before="119" w:line="276" w:lineRule="auto"/>
        <w:ind w:right="1045"/>
      </w:pPr>
      <w:r w:rsidRPr="00E865A6">
        <w:t>Po isteku roka na koji je ovaj Ugovor zaključen ili kada god Korisnik zatraži ukupnu ili djelomičnu otpremu Derivata koje drži Skladištar, Skladištar se obvezuje predati Derivate. U slučaju bilo koje otpreme Derivata čije su karakteristike u vrijeme njihove predaje lošije od karakteristika utvrđenih prilikom njihova prihvata, Skladištar je dužan obeštetiti Korisnika u skladu s važećim propisima i tržišnim praksama koje se primjenjuju u</w:t>
      </w:r>
      <w:r w:rsidRPr="00E865A6">
        <w:rPr>
          <w:spacing w:val="-22"/>
        </w:rPr>
        <w:t xml:space="preserve"> </w:t>
      </w:r>
      <w:r w:rsidRPr="00E865A6">
        <w:t>industriji.</w:t>
      </w:r>
    </w:p>
    <w:p w14:paraId="7823F401" w14:textId="77777777" w:rsidR="00E25399" w:rsidRPr="00E865A6" w:rsidRDefault="00E25399" w:rsidP="00EE4624">
      <w:pPr>
        <w:pStyle w:val="BodyText"/>
        <w:spacing w:before="8" w:line="276" w:lineRule="auto"/>
        <w:rPr>
          <w:sz w:val="21"/>
        </w:rPr>
      </w:pPr>
    </w:p>
    <w:p w14:paraId="1654C5A0" w14:textId="77777777" w:rsidR="00E25399" w:rsidRPr="00E865A6" w:rsidRDefault="006347D4" w:rsidP="00EE4624">
      <w:pPr>
        <w:pStyle w:val="ListParagraph"/>
        <w:numPr>
          <w:ilvl w:val="0"/>
          <w:numId w:val="12"/>
        </w:numPr>
        <w:tabs>
          <w:tab w:val="left" w:pos="857"/>
        </w:tabs>
        <w:spacing w:line="276" w:lineRule="auto"/>
        <w:ind w:right="1044"/>
      </w:pPr>
      <w:r w:rsidRPr="00E865A6">
        <w:t>Skladištar je dužan voditi dnevnu evidenciju količina uskladištenih Derivata. Ta evidencija je ujedno i dnevna evidencija o količinama uskladištenih Derivata koju je Korisnik dužan</w:t>
      </w:r>
      <w:r w:rsidRPr="00E865A6">
        <w:rPr>
          <w:spacing w:val="-27"/>
        </w:rPr>
        <w:t xml:space="preserve"> </w:t>
      </w:r>
      <w:r w:rsidRPr="00E865A6">
        <w:t>voditi.</w:t>
      </w:r>
    </w:p>
    <w:p w14:paraId="4D2E36F5" w14:textId="77777777" w:rsidR="00E25399" w:rsidRPr="00E865A6" w:rsidRDefault="00E25399" w:rsidP="00EE4624">
      <w:pPr>
        <w:pStyle w:val="BodyText"/>
        <w:spacing w:line="276" w:lineRule="auto"/>
        <w:rPr>
          <w:sz w:val="20"/>
        </w:rPr>
      </w:pPr>
    </w:p>
    <w:p w14:paraId="00FF38D0" w14:textId="0C1A2F4D" w:rsidR="00E25399" w:rsidRPr="00E865A6" w:rsidRDefault="006347D4" w:rsidP="004C1018">
      <w:pPr>
        <w:pStyle w:val="ListParagraph"/>
        <w:numPr>
          <w:ilvl w:val="0"/>
          <w:numId w:val="12"/>
        </w:numPr>
        <w:tabs>
          <w:tab w:val="left" w:pos="857"/>
        </w:tabs>
        <w:spacing w:before="1" w:line="276" w:lineRule="auto"/>
        <w:ind w:right="1114"/>
      </w:pPr>
      <w:r w:rsidRPr="00E865A6">
        <w:t xml:space="preserve">Skladištar je dužan uklanjati i </w:t>
      </w:r>
      <w:r w:rsidR="00FF088D" w:rsidRPr="00E865A6">
        <w:t>zbrinjavati</w:t>
      </w:r>
      <w:r w:rsidRPr="00E865A6">
        <w:t xml:space="preserve"> slobodnu</w:t>
      </w:r>
      <w:r w:rsidRPr="00E865A6">
        <w:rPr>
          <w:spacing w:val="-12"/>
        </w:rPr>
        <w:t xml:space="preserve"> </w:t>
      </w:r>
      <w:r w:rsidRPr="00E865A6">
        <w:t>vodu</w:t>
      </w:r>
      <w:r w:rsidR="004C1018" w:rsidRPr="00E865A6">
        <w:t xml:space="preserve"> o svom trošku uz p</w:t>
      </w:r>
      <w:r w:rsidR="007D38F9" w:rsidRPr="00E865A6">
        <w:t>rethodnu</w:t>
      </w:r>
      <w:r w:rsidR="004C1018" w:rsidRPr="00E865A6">
        <w:t xml:space="preserve"> najavu korisniku</w:t>
      </w:r>
      <w:r w:rsidRPr="00E865A6">
        <w:t>.</w:t>
      </w:r>
    </w:p>
    <w:p w14:paraId="5A3334F0" w14:textId="77777777" w:rsidR="00E25399" w:rsidRPr="00E865A6" w:rsidRDefault="00E25399" w:rsidP="00EE4624">
      <w:pPr>
        <w:pStyle w:val="BodyText"/>
        <w:spacing w:before="2" w:line="276" w:lineRule="auto"/>
        <w:rPr>
          <w:sz w:val="21"/>
        </w:rPr>
      </w:pPr>
    </w:p>
    <w:p w14:paraId="7982CFEC" w14:textId="77777777" w:rsidR="00E25399" w:rsidRPr="00E865A6" w:rsidRDefault="006347D4" w:rsidP="00EE4624">
      <w:pPr>
        <w:pStyle w:val="ListParagraph"/>
        <w:numPr>
          <w:ilvl w:val="0"/>
          <w:numId w:val="12"/>
        </w:numPr>
        <w:tabs>
          <w:tab w:val="left" w:pos="857"/>
        </w:tabs>
        <w:spacing w:before="1" w:line="276" w:lineRule="auto"/>
        <w:ind w:right="1047"/>
      </w:pPr>
      <w:r w:rsidRPr="00E865A6">
        <w:t>Skladištar je dužan snositi sve troškove koji se odnose na čišćenje spremnika, odstranjivanje taloga, zbrinjavanje taloga, nesukladne robe i slobodne</w:t>
      </w:r>
      <w:r w:rsidRPr="00E865A6">
        <w:rPr>
          <w:spacing w:val="-17"/>
        </w:rPr>
        <w:t xml:space="preserve"> </w:t>
      </w:r>
      <w:r w:rsidRPr="00E865A6">
        <w:t>vode.</w:t>
      </w:r>
    </w:p>
    <w:p w14:paraId="2A6F9C41" w14:textId="77777777" w:rsidR="00E25399" w:rsidRPr="00E865A6" w:rsidRDefault="00E25399" w:rsidP="00EE4624">
      <w:pPr>
        <w:pStyle w:val="BodyText"/>
        <w:spacing w:before="3" w:line="276" w:lineRule="auto"/>
        <w:rPr>
          <w:sz w:val="21"/>
        </w:rPr>
      </w:pPr>
    </w:p>
    <w:p w14:paraId="16CA257C" w14:textId="57FA5441" w:rsidR="00E25399" w:rsidRPr="00E865A6" w:rsidRDefault="006347D4" w:rsidP="00EE4624">
      <w:pPr>
        <w:pStyle w:val="ListParagraph"/>
        <w:numPr>
          <w:ilvl w:val="0"/>
          <w:numId w:val="12"/>
        </w:numPr>
        <w:tabs>
          <w:tab w:val="left" w:pos="857"/>
        </w:tabs>
        <w:spacing w:line="276" w:lineRule="auto"/>
        <w:ind w:right="1042"/>
      </w:pPr>
      <w:r w:rsidRPr="00E865A6">
        <w:t>Skladištar će omogućiti zanavljanje Derivata s minimalno jednim gospodarskim subjektom</w:t>
      </w:r>
      <w:r w:rsidR="0042348C" w:rsidRPr="00E865A6">
        <w:t xml:space="preserve"> („Partner Skladištara“)</w:t>
      </w:r>
      <w:r w:rsidRPr="00E865A6">
        <w:t xml:space="preserve"> sukladno modelu navedenom u</w:t>
      </w:r>
      <w:r w:rsidRPr="00E865A6">
        <w:rPr>
          <w:spacing w:val="-6"/>
        </w:rPr>
        <w:t xml:space="preserve"> </w:t>
      </w:r>
      <w:r w:rsidRPr="00E865A6">
        <w:t>ponudi.</w:t>
      </w:r>
      <w:r w:rsidR="004B518A" w:rsidRPr="00E865A6">
        <w:t xml:space="preserve"> Pritom je obveza Skladištara odabrati ovlaštenog gospodarskog subjekta (po svom izboru) i osigurati da se on drži svih primjenjivih odredaba ugovora i dokumentacije o nabavi kroz koju je ovaj ugovor dodijeljen. </w:t>
      </w:r>
      <w:r w:rsidR="00F81336" w:rsidRPr="00E865A6">
        <w:t xml:space="preserve">Skladištar je u svakom trenutku odgovoran za postupanje Partnera Skladištara. </w:t>
      </w:r>
      <w:r w:rsidR="0042348C" w:rsidRPr="00E865A6">
        <w:t>Ako bi Partner Skladištara u bilo kojem dijelu odstupio od svojih obveza prema Korisniku, ili od odredbi ovog Ugovora,</w:t>
      </w:r>
      <w:r w:rsidR="00F81336" w:rsidRPr="00E865A6">
        <w:t xml:space="preserve"> ili ako bi odbio prihvatiti odredbe ovog Ugovora koje se odnose na njega,</w:t>
      </w:r>
      <w:r w:rsidR="0042348C" w:rsidRPr="00E865A6">
        <w:t xml:space="preserve"> Skladištar se obvezuje bez odgađanja </w:t>
      </w:r>
      <w:r w:rsidR="00F81336" w:rsidRPr="00E865A6">
        <w:t xml:space="preserve">osobno </w:t>
      </w:r>
      <w:r w:rsidR="0042348C" w:rsidRPr="00E865A6">
        <w:t>poduzeti sve potrebne radnje kako bi otklonio posljedice takvog postupanja</w:t>
      </w:r>
      <w:r w:rsidR="00F81336" w:rsidRPr="00E865A6">
        <w:t xml:space="preserve"> Partnera Skladištara</w:t>
      </w:r>
      <w:r w:rsidR="0042348C" w:rsidRPr="00E865A6">
        <w:t xml:space="preserve">, što može uključivati i zamjenu </w:t>
      </w:r>
      <w:r w:rsidR="00F81336" w:rsidRPr="00E865A6">
        <w:t>osobe Partnera Skladištara novim ovlaštenim gospodarskim subjektom</w:t>
      </w:r>
      <w:r w:rsidR="0042348C" w:rsidRPr="00E865A6">
        <w:t xml:space="preserve"> </w:t>
      </w:r>
      <w:r w:rsidR="00F81336" w:rsidRPr="00E865A6">
        <w:t xml:space="preserve">i odgovornost za štetu koja bi mogla nastupiti takvim postupanjem Partnera Skladištara. Ako ima potrebna regulatorna ovlaštenja, Skladištar sam može obavljati ulogu Partnera Skladištara. </w:t>
      </w:r>
    </w:p>
    <w:p w14:paraId="640CBE8A" w14:textId="77777777" w:rsidR="00E25399" w:rsidRPr="00E865A6" w:rsidRDefault="00E25399" w:rsidP="00EE4624">
      <w:pPr>
        <w:pStyle w:val="BodyText"/>
        <w:spacing w:before="3" w:line="276" w:lineRule="auto"/>
        <w:rPr>
          <w:sz w:val="21"/>
        </w:rPr>
      </w:pPr>
    </w:p>
    <w:p w14:paraId="57F6B2B0" w14:textId="292B9DB0" w:rsidR="00E25399" w:rsidRPr="00E865A6" w:rsidRDefault="006347D4" w:rsidP="00EE4624">
      <w:pPr>
        <w:pStyle w:val="ListParagraph"/>
        <w:numPr>
          <w:ilvl w:val="0"/>
          <w:numId w:val="12"/>
        </w:numPr>
        <w:tabs>
          <w:tab w:val="left" w:pos="857"/>
        </w:tabs>
        <w:spacing w:line="276" w:lineRule="auto"/>
        <w:ind w:right="1041"/>
      </w:pPr>
      <w:r w:rsidRPr="00E865A6">
        <w:t xml:space="preserve">Za potrebe zanavljanja Derivata iz stavka </w:t>
      </w:r>
      <w:r w:rsidR="00F81336" w:rsidRPr="00E865A6">
        <w:t>6</w:t>
      </w:r>
      <w:r w:rsidRPr="00E865A6">
        <w:t xml:space="preserve">. ovoga članka Kupoprodajni ugovor sklopit će se između AZU i gospodarskog subjekta za svaki proces zanavljanja. Obavezna odredba Kupoprodajnog ugovora je </w:t>
      </w:r>
      <w:r w:rsidR="004B518A" w:rsidRPr="00E865A6">
        <w:t xml:space="preserve">identična i nepromjenjiva </w:t>
      </w:r>
      <w:r w:rsidRPr="00E865A6">
        <w:t>cijena Derivata prilikom kupnje i</w:t>
      </w:r>
      <w:r w:rsidRPr="00E865A6">
        <w:rPr>
          <w:spacing w:val="-18"/>
        </w:rPr>
        <w:t xml:space="preserve"> </w:t>
      </w:r>
      <w:r w:rsidRPr="00E865A6">
        <w:t>prodaje</w:t>
      </w:r>
      <w:r w:rsidR="004B518A" w:rsidRPr="00E865A6">
        <w:t xml:space="preserve"> unutar istog zanavljanja</w:t>
      </w:r>
      <w:r w:rsidRPr="00E865A6">
        <w:t>.</w:t>
      </w:r>
      <w:r w:rsidR="004B518A" w:rsidRPr="00E865A6">
        <w:t xml:space="preserve"> Ta cijena, uz eventualno manja odstupanja mora pratiti i biti čim bliža tržišnoj cijeni Derivata u trenutku pojedinog zanavljanja.</w:t>
      </w:r>
      <w:r w:rsidR="00F81336" w:rsidRPr="00E865A6">
        <w:t xml:space="preserve"> Svako zanavljanje mora se provesti na način da izlazni i ulazni Derivati moraju u potpunosti biti iste </w:t>
      </w:r>
      <w:r w:rsidR="00EA232C" w:rsidRPr="00E865A6">
        <w:t xml:space="preserve">sezonske </w:t>
      </w:r>
      <w:r w:rsidR="00F81336" w:rsidRPr="00E865A6">
        <w:t>kvalitete (primjerice zimski za zimske, ljetni za ljetne).</w:t>
      </w:r>
      <w:r w:rsidR="006D6DC8" w:rsidRPr="00E865A6">
        <w:t xml:space="preserve"> </w:t>
      </w:r>
      <w:r w:rsidR="006D6DC8" w:rsidRPr="00F13150">
        <w:t>Derivati moraju biti EU podrijetla, iznimno uz suglasnost Agencije</w:t>
      </w:r>
      <w:r w:rsidR="00E865A6" w:rsidRPr="00F13150">
        <w:t xml:space="preserve"> derivati mogu biti i ne EU podrijetla.</w:t>
      </w:r>
      <w:r w:rsidR="00F81336" w:rsidRPr="00E865A6">
        <w:t xml:space="preserve"> Partner Skladištara bit će dužan prilikom svakog zanavljanja predati Korisniku odgovarajuće sredstvo osiguranja za robu koja se zanavlja, u iznosu i vrsti koju Korisnik zatraži. Korisnik neće biti dužan izdati Partneru Skladištara nikakvu garanciju prilikom zanavljanja. </w:t>
      </w:r>
    </w:p>
    <w:p w14:paraId="2E31DBC3" w14:textId="77777777" w:rsidR="00E25399" w:rsidRPr="00E865A6" w:rsidRDefault="00E25399" w:rsidP="00EE4624">
      <w:pPr>
        <w:pStyle w:val="BodyText"/>
        <w:spacing w:before="11" w:line="276" w:lineRule="auto"/>
        <w:rPr>
          <w:sz w:val="20"/>
        </w:rPr>
      </w:pPr>
    </w:p>
    <w:p w14:paraId="49C888CD" w14:textId="64AFB29B" w:rsidR="00E25399" w:rsidRPr="00E865A6" w:rsidRDefault="00662F77" w:rsidP="00EE4624">
      <w:pPr>
        <w:pStyle w:val="ListParagraph"/>
        <w:numPr>
          <w:ilvl w:val="0"/>
          <w:numId w:val="12"/>
        </w:numPr>
        <w:tabs>
          <w:tab w:val="left" w:pos="857"/>
        </w:tabs>
        <w:spacing w:line="276" w:lineRule="auto"/>
        <w:ind w:right="1043"/>
      </w:pPr>
      <w:r w:rsidRPr="00E865A6">
        <w:t xml:space="preserve">Derivati uskladišteni prema ovom Ugovoru za čitavo vrijeme skladištenja moraju biti neprekidno osigurani, na trošak Skladištara. Korisnik trenutno ima ugovorenu policu osiguranja koja pokriva i Derivate uskladištene prema ovom Ugovoru te će za cijelo vrijeme postojanja takve police Skladištara teretiti (prefakturirati) za trošak osiguranja u dijelu koji se odnosi na Derivate </w:t>
      </w:r>
      <w:r w:rsidRPr="00E865A6">
        <w:lastRenderedPageBreak/>
        <w:t xml:space="preserve">uskladištene prema ovom Ugovoru. Ako bi naknadno Korisnik obavijestio Skladištara o isteku ili prestanku police osiguranja ili nepokrivenosti uskladištenih Derivata policom, </w:t>
      </w:r>
      <w:r w:rsidR="006347D4" w:rsidRPr="00E865A6">
        <w:t xml:space="preserve">Skladištar se obvezuje o svom trošku </w:t>
      </w:r>
      <w:r w:rsidRPr="00E865A6">
        <w:t xml:space="preserve">odmah sam </w:t>
      </w:r>
      <w:r w:rsidR="006347D4" w:rsidRPr="00E865A6">
        <w:t>osigurati Derivate iz ovog Ugovora za</w:t>
      </w:r>
      <w:r w:rsidR="00976DCC" w:rsidRPr="00E865A6">
        <w:t xml:space="preserve"> cijelo</w:t>
      </w:r>
      <w:r w:rsidR="006347D4" w:rsidRPr="00E865A6">
        <w:t xml:space="preserve"> vrijeme trajanja Ugovora </w:t>
      </w:r>
      <w:r w:rsidRPr="00E865A6">
        <w:t>i</w:t>
      </w:r>
      <w:r w:rsidR="006347D4" w:rsidRPr="00E865A6">
        <w:t xml:space="preserve"> sklopiti police osiguranja od svih rizika uobičajenih za ovakvu vrstu robe i ovakav način skladištenja, a naročito imati osiguranje od požara (PML 100</w:t>
      </w:r>
      <w:r w:rsidR="006E604B" w:rsidRPr="00E865A6">
        <w:t xml:space="preserve"> </w:t>
      </w:r>
      <w:r w:rsidR="006347D4" w:rsidRPr="00E865A6">
        <w:t>%), potresa (PML 100</w:t>
      </w:r>
      <w:r w:rsidR="006E604B" w:rsidRPr="00E865A6">
        <w:t xml:space="preserve"> </w:t>
      </w:r>
      <w:r w:rsidR="006347D4" w:rsidRPr="00E865A6">
        <w:t xml:space="preserve">%), i nekih drugih rizika (lekaža, poplava, oluja, tuča, terorizma, troškovi pročišćavanja i neimenovane opasnosti). </w:t>
      </w:r>
      <w:r w:rsidRPr="00E865A6">
        <w:t xml:space="preserve">U tom slučaju, </w:t>
      </w:r>
      <w:r w:rsidR="006347D4" w:rsidRPr="00E865A6">
        <w:t>Skladištar će svake godine</w:t>
      </w:r>
      <w:r w:rsidR="00F669BF" w:rsidRPr="00E865A6">
        <w:t>,</w:t>
      </w:r>
      <w:r w:rsidR="006347D4" w:rsidRPr="00E865A6">
        <w:t xml:space="preserve"> a najkasnije do 7. siječnja predati Korisniku kopije polica</w:t>
      </w:r>
      <w:r w:rsidR="006347D4" w:rsidRPr="00E865A6">
        <w:rPr>
          <w:spacing w:val="-21"/>
        </w:rPr>
        <w:t xml:space="preserve"> </w:t>
      </w:r>
      <w:r w:rsidR="006347D4" w:rsidRPr="00E865A6">
        <w:t>osiguranja.</w:t>
      </w:r>
    </w:p>
    <w:p w14:paraId="2D350CD2" w14:textId="77777777" w:rsidR="00E25399" w:rsidRPr="00E865A6" w:rsidRDefault="00E25399" w:rsidP="00EE4624">
      <w:pPr>
        <w:pStyle w:val="BodyText"/>
        <w:spacing w:before="5" w:line="276" w:lineRule="auto"/>
        <w:rPr>
          <w:sz w:val="24"/>
        </w:rPr>
      </w:pPr>
    </w:p>
    <w:p w14:paraId="6739A0CA" w14:textId="77777777" w:rsidR="00E25399" w:rsidRPr="00E865A6" w:rsidRDefault="006347D4" w:rsidP="00EE4624">
      <w:pPr>
        <w:pStyle w:val="Heading3"/>
        <w:spacing w:before="92" w:line="276" w:lineRule="auto"/>
        <w:ind w:left="136"/>
        <w:jc w:val="left"/>
      </w:pPr>
      <w:r w:rsidRPr="00E865A6">
        <w:t>OBVEZE KORISNIKA</w:t>
      </w:r>
    </w:p>
    <w:p w14:paraId="28DA50AF" w14:textId="77777777" w:rsidR="00E25399" w:rsidRPr="00E865A6" w:rsidRDefault="006347D4" w:rsidP="00EE4624">
      <w:pPr>
        <w:spacing w:before="121" w:line="276" w:lineRule="auto"/>
        <w:ind w:left="31" w:right="937"/>
        <w:jc w:val="center"/>
        <w:rPr>
          <w:b/>
        </w:rPr>
      </w:pPr>
      <w:r w:rsidRPr="00E865A6">
        <w:rPr>
          <w:b/>
        </w:rPr>
        <w:t>Članak 6.</w:t>
      </w:r>
    </w:p>
    <w:p w14:paraId="5A56013F" w14:textId="77777777" w:rsidR="00E25399" w:rsidRPr="00E865A6" w:rsidRDefault="006347D4" w:rsidP="00EE4624">
      <w:pPr>
        <w:pStyle w:val="ListParagraph"/>
        <w:numPr>
          <w:ilvl w:val="0"/>
          <w:numId w:val="11"/>
        </w:numPr>
        <w:tabs>
          <w:tab w:val="left" w:pos="857"/>
        </w:tabs>
        <w:spacing w:before="113" w:line="276" w:lineRule="auto"/>
        <w:ind w:right="1047"/>
      </w:pPr>
      <w:r w:rsidRPr="00E865A6">
        <w:t>Korisnik je dužan dostavljati Skladištaru sve propisane i dogovorene dokumente o zaprimanju, manipuliranju i prijevozu</w:t>
      </w:r>
      <w:r w:rsidRPr="00E865A6">
        <w:rPr>
          <w:spacing w:val="-8"/>
        </w:rPr>
        <w:t xml:space="preserve"> </w:t>
      </w:r>
      <w:r w:rsidRPr="00E865A6">
        <w:t>Derivata.</w:t>
      </w:r>
    </w:p>
    <w:p w14:paraId="307AA627" w14:textId="77777777" w:rsidR="00E25399" w:rsidRPr="00E865A6" w:rsidRDefault="006347D4" w:rsidP="00EE4624">
      <w:pPr>
        <w:pStyle w:val="ListParagraph"/>
        <w:numPr>
          <w:ilvl w:val="0"/>
          <w:numId w:val="11"/>
        </w:numPr>
        <w:tabs>
          <w:tab w:val="left" w:pos="857"/>
        </w:tabs>
        <w:spacing w:before="120" w:line="276" w:lineRule="auto"/>
        <w:ind w:right="1050"/>
      </w:pPr>
      <w:r w:rsidRPr="00E865A6">
        <w:t>Korisnik je dužan plaćati sve transportne troškove vezane za skladištenje (doprema, otprema, manipulacija vagon-cisternama i</w:t>
      </w:r>
      <w:r w:rsidRPr="00E865A6">
        <w:rPr>
          <w:spacing w:val="-6"/>
        </w:rPr>
        <w:t xml:space="preserve"> </w:t>
      </w:r>
      <w:r w:rsidRPr="00E865A6">
        <w:t>sl.).</w:t>
      </w:r>
    </w:p>
    <w:p w14:paraId="6C44FEF5" w14:textId="77777777" w:rsidR="00E25399" w:rsidRPr="00E865A6" w:rsidRDefault="006347D4" w:rsidP="00EE4624">
      <w:pPr>
        <w:pStyle w:val="ListParagraph"/>
        <w:numPr>
          <w:ilvl w:val="0"/>
          <w:numId w:val="11"/>
        </w:numPr>
        <w:tabs>
          <w:tab w:val="left" w:pos="857"/>
        </w:tabs>
        <w:spacing w:before="121" w:line="276" w:lineRule="auto"/>
        <w:ind w:right="1047"/>
      </w:pPr>
      <w:r w:rsidRPr="00E865A6">
        <w:t>Korisnik</w:t>
      </w:r>
      <w:r w:rsidRPr="00E865A6">
        <w:rPr>
          <w:spacing w:val="-9"/>
        </w:rPr>
        <w:t xml:space="preserve"> </w:t>
      </w:r>
      <w:r w:rsidRPr="00E865A6">
        <w:t>se</w:t>
      </w:r>
      <w:r w:rsidRPr="00E865A6">
        <w:rPr>
          <w:spacing w:val="-5"/>
        </w:rPr>
        <w:t xml:space="preserve"> </w:t>
      </w:r>
      <w:r w:rsidRPr="00E865A6">
        <w:t>obvezuje</w:t>
      </w:r>
      <w:r w:rsidRPr="00E865A6">
        <w:rPr>
          <w:spacing w:val="-6"/>
        </w:rPr>
        <w:t xml:space="preserve"> </w:t>
      </w:r>
      <w:r w:rsidRPr="00E865A6">
        <w:t>plaćati</w:t>
      </w:r>
      <w:r w:rsidRPr="00E865A6">
        <w:rPr>
          <w:spacing w:val="-5"/>
        </w:rPr>
        <w:t xml:space="preserve"> </w:t>
      </w:r>
      <w:r w:rsidRPr="00E865A6">
        <w:t>carinu,</w:t>
      </w:r>
      <w:r w:rsidRPr="00E865A6">
        <w:rPr>
          <w:spacing w:val="-6"/>
        </w:rPr>
        <w:t xml:space="preserve"> </w:t>
      </w:r>
      <w:r w:rsidRPr="00E865A6">
        <w:t>poreze,</w:t>
      </w:r>
      <w:r w:rsidRPr="00E865A6">
        <w:rPr>
          <w:spacing w:val="-6"/>
        </w:rPr>
        <w:t xml:space="preserve"> </w:t>
      </w:r>
      <w:r w:rsidRPr="00E865A6">
        <w:t>trošarine</w:t>
      </w:r>
      <w:r w:rsidRPr="00E865A6">
        <w:rPr>
          <w:spacing w:val="-6"/>
        </w:rPr>
        <w:t xml:space="preserve"> </w:t>
      </w:r>
      <w:r w:rsidRPr="00E865A6">
        <w:t>i</w:t>
      </w:r>
      <w:r w:rsidRPr="00E865A6">
        <w:rPr>
          <w:spacing w:val="-8"/>
        </w:rPr>
        <w:t xml:space="preserve"> </w:t>
      </w:r>
      <w:r w:rsidRPr="00E865A6">
        <w:t>sva</w:t>
      </w:r>
      <w:r w:rsidRPr="00E865A6">
        <w:rPr>
          <w:spacing w:val="-6"/>
        </w:rPr>
        <w:t xml:space="preserve"> </w:t>
      </w:r>
      <w:r w:rsidRPr="00E865A6">
        <w:t>ostala</w:t>
      </w:r>
      <w:r w:rsidRPr="00E865A6">
        <w:rPr>
          <w:spacing w:val="-6"/>
        </w:rPr>
        <w:t xml:space="preserve"> </w:t>
      </w:r>
      <w:r w:rsidRPr="00E865A6">
        <w:t>davanja</w:t>
      </w:r>
      <w:r w:rsidRPr="00E865A6">
        <w:rPr>
          <w:spacing w:val="-6"/>
        </w:rPr>
        <w:t xml:space="preserve"> </w:t>
      </w:r>
      <w:r w:rsidRPr="00E865A6">
        <w:t>na</w:t>
      </w:r>
      <w:r w:rsidRPr="00E865A6">
        <w:rPr>
          <w:spacing w:val="-6"/>
        </w:rPr>
        <w:t xml:space="preserve"> </w:t>
      </w:r>
      <w:r w:rsidRPr="00E865A6">
        <w:t>svoje</w:t>
      </w:r>
      <w:r w:rsidRPr="00E865A6">
        <w:rPr>
          <w:spacing w:val="-8"/>
        </w:rPr>
        <w:t xml:space="preserve"> </w:t>
      </w:r>
      <w:r w:rsidRPr="00E865A6">
        <w:t>Derivate</w:t>
      </w:r>
      <w:r w:rsidRPr="00E865A6">
        <w:rPr>
          <w:spacing w:val="-6"/>
        </w:rPr>
        <w:t xml:space="preserve"> </w:t>
      </w:r>
      <w:r w:rsidRPr="00E865A6">
        <w:t>koje je povjerio Skladištaru na skladištenje, sukladno važećim propisima Republike</w:t>
      </w:r>
      <w:r w:rsidRPr="00E865A6">
        <w:rPr>
          <w:spacing w:val="-25"/>
        </w:rPr>
        <w:t xml:space="preserve"> </w:t>
      </w:r>
      <w:r w:rsidRPr="00E865A6">
        <w:t>Hrvatske.</w:t>
      </w:r>
    </w:p>
    <w:p w14:paraId="2DF5E036" w14:textId="77777777" w:rsidR="00E25399" w:rsidRPr="00E865A6" w:rsidRDefault="006347D4" w:rsidP="00EE4624">
      <w:pPr>
        <w:pStyle w:val="ListParagraph"/>
        <w:numPr>
          <w:ilvl w:val="0"/>
          <w:numId w:val="11"/>
        </w:numPr>
        <w:tabs>
          <w:tab w:val="left" w:pos="857"/>
        </w:tabs>
        <w:spacing w:before="118" w:line="276" w:lineRule="auto"/>
        <w:ind w:right="1046"/>
      </w:pPr>
      <w:r w:rsidRPr="00E865A6">
        <w:t>Korisnik</w:t>
      </w:r>
      <w:r w:rsidRPr="00E865A6">
        <w:rPr>
          <w:spacing w:val="-11"/>
        </w:rPr>
        <w:t xml:space="preserve"> </w:t>
      </w:r>
      <w:r w:rsidRPr="00E865A6">
        <w:t>je</w:t>
      </w:r>
      <w:r w:rsidRPr="00E865A6">
        <w:rPr>
          <w:spacing w:val="-6"/>
        </w:rPr>
        <w:t xml:space="preserve"> </w:t>
      </w:r>
      <w:r w:rsidRPr="00E865A6">
        <w:t>dužan</w:t>
      </w:r>
      <w:r w:rsidRPr="00E865A6">
        <w:rPr>
          <w:spacing w:val="-6"/>
        </w:rPr>
        <w:t xml:space="preserve"> </w:t>
      </w:r>
      <w:r w:rsidRPr="00E865A6">
        <w:t>pravovremeno</w:t>
      </w:r>
      <w:r w:rsidRPr="00E865A6">
        <w:rPr>
          <w:spacing w:val="-6"/>
        </w:rPr>
        <w:t xml:space="preserve"> </w:t>
      </w:r>
      <w:r w:rsidRPr="00E865A6">
        <w:t>obavještavati</w:t>
      </w:r>
      <w:r w:rsidRPr="00E865A6">
        <w:rPr>
          <w:spacing w:val="-5"/>
        </w:rPr>
        <w:t xml:space="preserve"> </w:t>
      </w:r>
      <w:r w:rsidRPr="00E865A6">
        <w:t>Skladištara</w:t>
      </w:r>
      <w:r w:rsidRPr="00E865A6">
        <w:rPr>
          <w:spacing w:val="-6"/>
        </w:rPr>
        <w:t xml:space="preserve"> </w:t>
      </w:r>
      <w:r w:rsidRPr="00E865A6">
        <w:t>o</w:t>
      </w:r>
      <w:r w:rsidRPr="00E865A6">
        <w:rPr>
          <w:spacing w:val="-6"/>
        </w:rPr>
        <w:t xml:space="preserve"> </w:t>
      </w:r>
      <w:r w:rsidRPr="00E865A6">
        <w:t>svim</w:t>
      </w:r>
      <w:r w:rsidRPr="00E865A6">
        <w:rPr>
          <w:spacing w:val="-10"/>
        </w:rPr>
        <w:t xml:space="preserve"> </w:t>
      </w:r>
      <w:r w:rsidRPr="00E865A6">
        <w:t>planiranim</w:t>
      </w:r>
      <w:r w:rsidRPr="00E865A6">
        <w:rPr>
          <w:spacing w:val="-10"/>
        </w:rPr>
        <w:t xml:space="preserve"> </w:t>
      </w:r>
      <w:r w:rsidRPr="00E865A6">
        <w:t>radnjama</w:t>
      </w:r>
      <w:r w:rsidRPr="00E865A6">
        <w:rPr>
          <w:spacing w:val="-6"/>
        </w:rPr>
        <w:t xml:space="preserve"> </w:t>
      </w:r>
      <w:r w:rsidRPr="00E865A6">
        <w:t>vezanim uz dopremu, otpremu i manipuliranje</w:t>
      </w:r>
      <w:r w:rsidRPr="00E865A6">
        <w:rPr>
          <w:spacing w:val="-12"/>
        </w:rPr>
        <w:t xml:space="preserve"> </w:t>
      </w:r>
      <w:r w:rsidRPr="00E865A6">
        <w:t>Derivatima.</w:t>
      </w:r>
    </w:p>
    <w:p w14:paraId="4CA73DF9" w14:textId="77777777" w:rsidR="00E25399" w:rsidRPr="00E865A6" w:rsidRDefault="006347D4" w:rsidP="00EE4624">
      <w:pPr>
        <w:pStyle w:val="ListParagraph"/>
        <w:numPr>
          <w:ilvl w:val="0"/>
          <w:numId w:val="11"/>
        </w:numPr>
        <w:tabs>
          <w:tab w:val="left" w:pos="857"/>
        </w:tabs>
        <w:spacing w:before="118" w:line="276" w:lineRule="auto"/>
        <w:ind w:right="1045"/>
      </w:pPr>
      <w:r w:rsidRPr="00E865A6">
        <w:t>Korisnik se obvezuje plaćati Skladištaru račune za skladištenje te prihvat i predaju Derivata u otpremno</w:t>
      </w:r>
      <w:r w:rsidRPr="00E865A6">
        <w:rPr>
          <w:spacing w:val="-5"/>
        </w:rPr>
        <w:t xml:space="preserve"> </w:t>
      </w:r>
      <w:r w:rsidRPr="00E865A6">
        <w:t>sredstvo.</w:t>
      </w:r>
    </w:p>
    <w:p w14:paraId="470168CD" w14:textId="77777777" w:rsidR="00E25399" w:rsidRPr="00E865A6" w:rsidRDefault="00E25399" w:rsidP="00EE4624">
      <w:pPr>
        <w:pStyle w:val="BodyText"/>
        <w:spacing w:line="276" w:lineRule="auto"/>
      </w:pPr>
    </w:p>
    <w:p w14:paraId="1C1E572B" w14:textId="77777777" w:rsidR="00E25399" w:rsidRPr="00E865A6" w:rsidRDefault="006347D4" w:rsidP="00EE4624">
      <w:pPr>
        <w:pStyle w:val="ListParagraph"/>
        <w:numPr>
          <w:ilvl w:val="0"/>
          <w:numId w:val="11"/>
        </w:numPr>
        <w:tabs>
          <w:tab w:val="left" w:pos="842"/>
        </w:tabs>
        <w:spacing w:line="276" w:lineRule="auto"/>
        <w:ind w:right="1042"/>
      </w:pPr>
      <w:r w:rsidRPr="00E865A6">
        <w:t>Korisnik se obvezuje da će s posljednjim danom važenja Ugovora preuzeti sve Derivate za koje je pružana usluga skladištenja te će istekom Ugovora kapaciteti navedeni u članku 2. biti slobodni od Derivata. Ukoliko Korisnik ne izvrši predmetnu obvezu u navedenom roku, dužan je skladištaru platiti naknadu za prekoračenje roka u iznosu dvostruke mjesečne naknade regulirane ovim Ugovorom za svaki puni mjesec za koji ne izvrši svoju obvezu, a za nepuni mjesec će se obračunati razmjeran dio sukladno broju dana</w:t>
      </w:r>
      <w:r w:rsidRPr="00E865A6">
        <w:rPr>
          <w:spacing w:val="-13"/>
        </w:rPr>
        <w:t xml:space="preserve"> </w:t>
      </w:r>
      <w:r w:rsidRPr="00E865A6">
        <w:t>kašnjenja.</w:t>
      </w:r>
    </w:p>
    <w:p w14:paraId="594AE621" w14:textId="77777777" w:rsidR="002C091D" w:rsidRPr="00E865A6" w:rsidRDefault="002C091D" w:rsidP="00EE4624">
      <w:pPr>
        <w:pStyle w:val="BodyText"/>
        <w:spacing w:before="5" w:line="276" w:lineRule="auto"/>
        <w:rPr>
          <w:sz w:val="29"/>
        </w:rPr>
      </w:pPr>
    </w:p>
    <w:p w14:paraId="0B5DE56E" w14:textId="77777777" w:rsidR="00E25399" w:rsidRPr="00E865A6" w:rsidRDefault="006347D4" w:rsidP="00EE4624">
      <w:pPr>
        <w:pStyle w:val="Heading3"/>
        <w:spacing w:before="91" w:line="276" w:lineRule="auto"/>
        <w:ind w:left="136"/>
        <w:jc w:val="left"/>
      </w:pPr>
      <w:r w:rsidRPr="00E865A6">
        <w:t>MJERENJE KOLIČINE I ANALIZA KVALITETE</w:t>
      </w:r>
    </w:p>
    <w:p w14:paraId="2C3774D2" w14:textId="77777777" w:rsidR="00E25399" w:rsidRPr="00E865A6" w:rsidRDefault="006347D4" w:rsidP="00EE4624">
      <w:pPr>
        <w:spacing w:before="118" w:line="276" w:lineRule="auto"/>
        <w:ind w:left="31" w:right="937"/>
        <w:jc w:val="center"/>
        <w:rPr>
          <w:b/>
        </w:rPr>
      </w:pPr>
      <w:r w:rsidRPr="00E865A6">
        <w:rPr>
          <w:b/>
        </w:rPr>
        <w:t>Članak 7.</w:t>
      </w:r>
    </w:p>
    <w:p w14:paraId="6689572E" w14:textId="09802B81" w:rsidR="00E25399" w:rsidRPr="00E865A6" w:rsidRDefault="006347D4" w:rsidP="00EE4624">
      <w:pPr>
        <w:pStyle w:val="ListParagraph"/>
        <w:numPr>
          <w:ilvl w:val="0"/>
          <w:numId w:val="10"/>
        </w:numPr>
        <w:tabs>
          <w:tab w:val="left" w:pos="857"/>
        </w:tabs>
        <w:spacing w:before="122" w:line="276" w:lineRule="auto"/>
        <w:ind w:right="1047"/>
      </w:pPr>
      <w:r w:rsidRPr="00E865A6">
        <w:t xml:space="preserve">Mjerenje količine i analizu kvalitete Derivata koja se doprema na pružanje usluge skladištenja obavljaju djelatnici ovlaštene kontrolne organizacije Skladištara uz prisutnost djelatnika Korisnika, sukladno standardima </w:t>
      </w:r>
      <w:r w:rsidR="006E604B" w:rsidRPr="00E865A6">
        <w:t xml:space="preserve">HRN EN </w:t>
      </w:r>
      <w:r w:rsidRPr="00E865A6">
        <w:t xml:space="preserve">ISO 3170 ili </w:t>
      </w:r>
      <w:r w:rsidR="006E604B" w:rsidRPr="00E865A6">
        <w:t xml:space="preserve">HRN EN </w:t>
      </w:r>
      <w:r w:rsidRPr="00E865A6">
        <w:t>ISO 3171, o čemu sastavljaju Protokol koji potpisuju ovlašteni predstavnici obje Ugovorne strane. U svakom slučaju, Korisnik je ovlašten angažirati ovlaštenu kontrolnu organizaciju koja će u tom slučaju supotpisati</w:t>
      </w:r>
      <w:r w:rsidRPr="00E865A6">
        <w:rPr>
          <w:spacing w:val="-22"/>
        </w:rPr>
        <w:t xml:space="preserve"> </w:t>
      </w:r>
      <w:r w:rsidRPr="00E865A6">
        <w:t>Protokol.</w:t>
      </w:r>
    </w:p>
    <w:p w14:paraId="3DE27712" w14:textId="77777777" w:rsidR="00E25399" w:rsidRPr="00E865A6" w:rsidRDefault="00E25399" w:rsidP="00EE4624">
      <w:pPr>
        <w:pStyle w:val="BodyText"/>
        <w:spacing w:before="8" w:line="276" w:lineRule="auto"/>
      </w:pPr>
    </w:p>
    <w:p w14:paraId="33FED4F1" w14:textId="77777777" w:rsidR="00E25399" w:rsidRPr="00E865A6" w:rsidRDefault="006347D4" w:rsidP="00EE4624">
      <w:pPr>
        <w:pStyle w:val="ListParagraph"/>
        <w:numPr>
          <w:ilvl w:val="0"/>
          <w:numId w:val="10"/>
        </w:numPr>
        <w:tabs>
          <w:tab w:val="left" w:pos="857"/>
        </w:tabs>
        <w:spacing w:before="1" w:line="276" w:lineRule="auto"/>
        <w:ind w:right="1051"/>
      </w:pPr>
      <w:r w:rsidRPr="00E865A6">
        <w:t>Kontrolna organizacija iz stavka 1. ovoga članka je neovisno inspekcijsko tijelo A vrste, akreditirano prema zahtjevu norme HRN EN ISO/IEC</w:t>
      </w:r>
      <w:r w:rsidRPr="00E865A6">
        <w:rPr>
          <w:spacing w:val="-9"/>
        </w:rPr>
        <w:t xml:space="preserve"> </w:t>
      </w:r>
      <w:r w:rsidRPr="00E865A6">
        <w:t>17020.</w:t>
      </w:r>
    </w:p>
    <w:p w14:paraId="523BEE80" w14:textId="77777777" w:rsidR="00E25399" w:rsidRPr="00E865A6" w:rsidRDefault="00E25399" w:rsidP="00EE4624">
      <w:pPr>
        <w:pStyle w:val="BodyText"/>
        <w:spacing w:before="7" w:line="276" w:lineRule="auto"/>
        <w:rPr>
          <w:sz w:val="21"/>
        </w:rPr>
      </w:pPr>
    </w:p>
    <w:p w14:paraId="6039933E" w14:textId="280ABE8E" w:rsidR="00E25399" w:rsidRPr="00E865A6" w:rsidRDefault="006347D4" w:rsidP="00EE4624">
      <w:pPr>
        <w:pStyle w:val="ListParagraph"/>
        <w:numPr>
          <w:ilvl w:val="0"/>
          <w:numId w:val="10"/>
        </w:numPr>
        <w:tabs>
          <w:tab w:val="left" w:pos="857"/>
        </w:tabs>
        <w:spacing w:line="276" w:lineRule="auto"/>
        <w:ind w:right="1047"/>
      </w:pPr>
      <w:r w:rsidRPr="00E865A6">
        <w:t>Skladištar će se prema Korisniku zadužiti/razdužiti u pogledu količine i kvalitete primljenog/predanog Derivata prema Protokolu iz stavka 1. ovoga članka. Obujam svih isporučenih, uskladištenih i otpremljenih Derivata, izračunavat će se na temperaturi od</w:t>
      </w:r>
      <w:r w:rsidRPr="00E865A6">
        <w:rPr>
          <w:spacing w:val="-26"/>
        </w:rPr>
        <w:t xml:space="preserve"> </w:t>
      </w:r>
      <w:r w:rsidRPr="00E865A6">
        <w:t>15</w:t>
      </w:r>
      <w:r w:rsidR="006E604B" w:rsidRPr="00E865A6">
        <w:t xml:space="preserve"> </w:t>
      </w:r>
      <w:r w:rsidRPr="00E865A6">
        <w:t>ºC.</w:t>
      </w:r>
    </w:p>
    <w:p w14:paraId="1BD29D33" w14:textId="77777777" w:rsidR="00E25399" w:rsidRPr="00E865A6" w:rsidRDefault="006347D4" w:rsidP="00EE4624">
      <w:pPr>
        <w:pStyle w:val="ListParagraph"/>
        <w:numPr>
          <w:ilvl w:val="0"/>
          <w:numId w:val="10"/>
        </w:numPr>
        <w:tabs>
          <w:tab w:val="left" w:pos="857"/>
        </w:tabs>
        <w:spacing w:before="119" w:line="276" w:lineRule="auto"/>
        <w:ind w:right="1046"/>
      </w:pPr>
      <w:r w:rsidRPr="00E865A6">
        <w:t>Skladištar</w:t>
      </w:r>
      <w:r w:rsidRPr="00E865A6">
        <w:rPr>
          <w:spacing w:val="-7"/>
        </w:rPr>
        <w:t xml:space="preserve"> </w:t>
      </w:r>
      <w:r w:rsidRPr="00E865A6">
        <w:t>se</w:t>
      </w:r>
      <w:r w:rsidRPr="00E865A6">
        <w:rPr>
          <w:spacing w:val="-5"/>
        </w:rPr>
        <w:t xml:space="preserve"> </w:t>
      </w:r>
      <w:r w:rsidRPr="00E865A6">
        <w:t>obvezuje</w:t>
      </w:r>
      <w:r w:rsidRPr="00E865A6">
        <w:rPr>
          <w:spacing w:val="-6"/>
        </w:rPr>
        <w:t xml:space="preserve"> </w:t>
      </w:r>
      <w:r w:rsidRPr="00E865A6">
        <w:t>da</w:t>
      </w:r>
      <w:r w:rsidRPr="00E865A6">
        <w:rPr>
          <w:spacing w:val="-8"/>
        </w:rPr>
        <w:t xml:space="preserve"> </w:t>
      </w:r>
      <w:r w:rsidRPr="00E865A6">
        <w:t>će</w:t>
      </w:r>
      <w:r w:rsidRPr="00E865A6">
        <w:rPr>
          <w:spacing w:val="-6"/>
        </w:rPr>
        <w:t xml:space="preserve"> </w:t>
      </w:r>
      <w:r w:rsidRPr="00E865A6">
        <w:t>u</w:t>
      </w:r>
      <w:r w:rsidRPr="00E865A6">
        <w:rPr>
          <w:spacing w:val="-6"/>
        </w:rPr>
        <w:t xml:space="preserve"> </w:t>
      </w:r>
      <w:r w:rsidRPr="00E865A6">
        <w:t>roku</w:t>
      </w:r>
      <w:r w:rsidRPr="00E865A6">
        <w:rPr>
          <w:spacing w:val="-6"/>
        </w:rPr>
        <w:t xml:space="preserve"> </w:t>
      </w:r>
      <w:r w:rsidRPr="00E865A6">
        <w:t>od</w:t>
      </w:r>
      <w:r w:rsidRPr="00E865A6">
        <w:rPr>
          <w:spacing w:val="-6"/>
        </w:rPr>
        <w:t xml:space="preserve"> </w:t>
      </w:r>
      <w:r w:rsidRPr="00E865A6">
        <w:t>2</w:t>
      </w:r>
      <w:r w:rsidRPr="00E865A6">
        <w:rPr>
          <w:spacing w:val="-6"/>
        </w:rPr>
        <w:t xml:space="preserve"> </w:t>
      </w:r>
      <w:r w:rsidRPr="00E865A6">
        <w:t>(dva)</w:t>
      </w:r>
      <w:r w:rsidRPr="00E865A6">
        <w:rPr>
          <w:spacing w:val="-5"/>
        </w:rPr>
        <w:t xml:space="preserve"> </w:t>
      </w:r>
      <w:r w:rsidRPr="00E865A6">
        <w:t>dana</w:t>
      </w:r>
      <w:r w:rsidRPr="00E865A6">
        <w:rPr>
          <w:spacing w:val="-6"/>
        </w:rPr>
        <w:t xml:space="preserve"> </w:t>
      </w:r>
      <w:r w:rsidRPr="00E865A6">
        <w:t>po</w:t>
      </w:r>
      <w:r w:rsidRPr="00E865A6">
        <w:rPr>
          <w:spacing w:val="-9"/>
        </w:rPr>
        <w:t xml:space="preserve"> </w:t>
      </w:r>
      <w:r w:rsidRPr="00E865A6">
        <w:t>prihvatu</w:t>
      </w:r>
      <w:r w:rsidRPr="00E865A6">
        <w:rPr>
          <w:spacing w:val="-6"/>
        </w:rPr>
        <w:t xml:space="preserve"> </w:t>
      </w:r>
      <w:r w:rsidRPr="00E865A6">
        <w:t>Derivata</w:t>
      </w:r>
      <w:r w:rsidRPr="00E865A6">
        <w:rPr>
          <w:spacing w:val="-6"/>
        </w:rPr>
        <w:t xml:space="preserve"> </w:t>
      </w:r>
      <w:r w:rsidRPr="00E865A6">
        <w:t>na</w:t>
      </w:r>
      <w:r w:rsidRPr="00E865A6">
        <w:rPr>
          <w:spacing w:val="-6"/>
        </w:rPr>
        <w:t xml:space="preserve"> </w:t>
      </w:r>
      <w:r w:rsidRPr="00E865A6">
        <w:t>skladištenje</w:t>
      </w:r>
      <w:r w:rsidRPr="00E865A6">
        <w:rPr>
          <w:spacing w:val="-8"/>
        </w:rPr>
        <w:t xml:space="preserve"> </w:t>
      </w:r>
      <w:r w:rsidRPr="00E865A6">
        <w:t>i</w:t>
      </w:r>
      <w:r w:rsidRPr="00E865A6">
        <w:rPr>
          <w:spacing w:val="-5"/>
        </w:rPr>
        <w:t xml:space="preserve"> </w:t>
      </w:r>
      <w:r w:rsidRPr="00E865A6">
        <w:t xml:space="preserve">nalaza </w:t>
      </w:r>
      <w:r w:rsidRPr="00E865A6">
        <w:lastRenderedPageBreak/>
        <w:t>kontrolne organizacije ili po obavljenoj predaji, dostaviti Korisniku Protokol o primljenim odnosno, predanim količinama</w:t>
      </w:r>
      <w:r w:rsidRPr="00E865A6">
        <w:rPr>
          <w:spacing w:val="-6"/>
        </w:rPr>
        <w:t xml:space="preserve"> </w:t>
      </w:r>
      <w:r w:rsidRPr="00E865A6">
        <w:t>Derivata.</w:t>
      </w:r>
    </w:p>
    <w:p w14:paraId="79E561AD" w14:textId="77777777" w:rsidR="00E25399" w:rsidRPr="00E865A6" w:rsidRDefault="006347D4" w:rsidP="00EE4624">
      <w:pPr>
        <w:pStyle w:val="ListParagraph"/>
        <w:numPr>
          <w:ilvl w:val="0"/>
          <w:numId w:val="10"/>
        </w:numPr>
        <w:tabs>
          <w:tab w:val="left" w:pos="857"/>
        </w:tabs>
        <w:spacing w:before="121" w:line="276" w:lineRule="auto"/>
        <w:ind w:right="1047"/>
      </w:pPr>
      <w:r w:rsidRPr="00E865A6">
        <w:t>Mjerenje količine Derivata kod prihvata obavljat će se prema mjerama spremnika iz članka 2. ovoga</w:t>
      </w:r>
      <w:r w:rsidRPr="00E865A6">
        <w:rPr>
          <w:spacing w:val="-5"/>
        </w:rPr>
        <w:t xml:space="preserve"> </w:t>
      </w:r>
      <w:r w:rsidRPr="00E865A6">
        <w:t>Ugovora.</w:t>
      </w:r>
    </w:p>
    <w:p w14:paraId="6FE113DE" w14:textId="77777777" w:rsidR="00E25399" w:rsidRPr="00E865A6" w:rsidRDefault="006347D4" w:rsidP="00EE4624">
      <w:pPr>
        <w:pStyle w:val="ListParagraph"/>
        <w:numPr>
          <w:ilvl w:val="0"/>
          <w:numId w:val="10"/>
        </w:numPr>
        <w:tabs>
          <w:tab w:val="left" w:pos="857"/>
        </w:tabs>
        <w:spacing w:before="118" w:line="276" w:lineRule="auto"/>
      </w:pPr>
      <w:r w:rsidRPr="00E865A6">
        <w:t>Zaprimanje Derivata vrši se mjerenjem spremnika prije i nakon</w:t>
      </w:r>
      <w:r w:rsidRPr="00E865A6">
        <w:rPr>
          <w:spacing w:val="-15"/>
        </w:rPr>
        <w:t xml:space="preserve"> </w:t>
      </w:r>
      <w:r w:rsidRPr="00E865A6">
        <w:t>iskrcaja.</w:t>
      </w:r>
    </w:p>
    <w:p w14:paraId="28C42CC0" w14:textId="77777777" w:rsidR="00E25399" w:rsidRPr="00E865A6" w:rsidRDefault="00E25399" w:rsidP="00EE4624">
      <w:pPr>
        <w:pStyle w:val="BodyText"/>
        <w:spacing w:line="276" w:lineRule="auto"/>
      </w:pPr>
    </w:p>
    <w:p w14:paraId="08F59A65" w14:textId="04CFEA80" w:rsidR="00E25399" w:rsidRPr="00E865A6" w:rsidRDefault="006347D4" w:rsidP="00EE4624">
      <w:pPr>
        <w:pStyle w:val="ListParagraph"/>
        <w:numPr>
          <w:ilvl w:val="0"/>
          <w:numId w:val="10"/>
        </w:numPr>
        <w:tabs>
          <w:tab w:val="left" w:pos="857"/>
        </w:tabs>
        <w:spacing w:line="276" w:lineRule="auto"/>
        <w:ind w:right="1041"/>
      </w:pPr>
      <w:r w:rsidRPr="00E865A6">
        <w:t>Mjerenje količina Derivata predanih u vagon-cisternu i/ili autocisternu i/ili brod obavljat će se prema mjerama mjerne stanice na autopunilištu i vagon</w:t>
      </w:r>
      <w:r w:rsidR="006E604B" w:rsidRPr="00E865A6">
        <w:t xml:space="preserve"> </w:t>
      </w:r>
      <w:r w:rsidRPr="00E865A6">
        <w:t>pretakalištu, koje su baždarene prema važećim propisima Republike</w:t>
      </w:r>
      <w:r w:rsidRPr="00E865A6">
        <w:rPr>
          <w:spacing w:val="-11"/>
        </w:rPr>
        <w:t xml:space="preserve"> </w:t>
      </w:r>
      <w:r w:rsidRPr="00E865A6">
        <w:t>Hrvatske.</w:t>
      </w:r>
    </w:p>
    <w:p w14:paraId="5130C399" w14:textId="172BBE7C" w:rsidR="00E25399" w:rsidRPr="00E865A6" w:rsidRDefault="006347D4" w:rsidP="00EE4624">
      <w:pPr>
        <w:pStyle w:val="ListParagraph"/>
        <w:numPr>
          <w:ilvl w:val="0"/>
          <w:numId w:val="10"/>
        </w:numPr>
        <w:tabs>
          <w:tab w:val="left" w:pos="857"/>
        </w:tabs>
        <w:spacing w:before="118" w:line="276" w:lineRule="auto"/>
        <w:ind w:right="1047"/>
      </w:pPr>
      <w:r w:rsidRPr="00E865A6">
        <w:t>Kontrolne organizacije Skladištara i Korisnika međusobno će uskladiti metode rada i mjerenja. U slučaju nesuglasja u rezultatima mjerenja kontrolnih organizacija, Korisnik i Skladištar dogovorno će angažirati treću kontrolnu organizaciju za mjerenje, čiji će se nalaz prihvatiti kao konačan.</w:t>
      </w:r>
      <w:r w:rsidRPr="00E865A6">
        <w:rPr>
          <w:spacing w:val="-16"/>
        </w:rPr>
        <w:t xml:space="preserve"> </w:t>
      </w:r>
      <w:r w:rsidRPr="00E865A6">
        <w:t>Troškove</w:t>
      </w:r>
      <w:r w:rsidRPr="00E865A6">
        <w:rPr>
          <w:spacing w:val="-14"/>
        </w:rPr>
        <w:t xml:space="preserve"> </w:t>
      </w:r>
      <w:r w:rsidRPr="00E865A6">
        <w:t>rada</w:t>
      </w:r>
      <w:r w:rsidRPr="00E865A6">
        <w:rPr>
          <w:spacing w:val="-16"/>
        </w:rPr>
        <w:t xml:space="preserve"> </w:t>
      </w:r>
      <w:r w:rsidRPr="00E865A6">
        <w:t>tako</w:t>
      </w:r>
      <w:r w:rsidRPr="00E865A6">
        <w:rPr>
          <w:spacing w:val="-14"/>
        </w:rPr>
        <w:t xml:space="preserve"> </w:t>
      </w:r>
      <w:r w:rsidRPr="00E865A6">
        <w:t>angažirane</w:t>
      </w:r>
      <w:r w:rsidRPr="00E865A6">
        <w:rPr>
          <w:spacing w:val="-16"/>
        </w:rPr>
        <w:t xml:space="preserve"> </w:t>
      </w:r>
      <w:r w:rsidRPr="00E865A6">
        <w:t>treće</w:t>
      </w:r>
      <w:r w:rsidRPr="00E865A6">
        <w:rPr>
          <w:spacing w:val="-14"/>
        </w:rPr>
        <w:t xml:space="preserve"> </w:t>
      </w:r>
      <w:r w:rsidRPr="00E865A6">
        <w:t>kontrolne</w:t>
      </w:r>
      <w:r w:rsidRPr="00E865A6">
        <w:rPr>
          <w:spacing w:val="-14"/>
        </w:rPr>
        <w:t xml:space="preserve"> </w:t>
      </w:r>
      <w:r w:rsidRPr="00E865A6">
        <w:t>organizacije,</w:t>
      </w:r>
      <w:r w:rsidRPr="00E865A6">
        <w:rPr>
          <w:spacing w:val="-16"/>
        </w:rPr>
        <w:t xml:space="preserve"> </w:t>
      </w:r>
      <w:r w:rsidRPr="00E865A6">
        <w:t>Korisnik</w:t>
      </w:r>
      <w:r w:rsidRPr="00E865A6">
        <w:rPr>
          <w:spacing w:val="-17"/>
        </w:rPr>
        <w:t xml:space="preserve"> </w:t>
      </w:r>
      <w:r w:rsidRPr="00E865A6">
        <w:t>i</w:t>
      </w:r>
      <w:r w:rsidRPr="00E865A6">
        <w:rPr>
          <w:spacing w:val="-13"/>
        </w:rPr>
        <w:t xml:space="preserve"> </w:t>
      </w:r>
      <w:r w:rsidRPr="00E865A6">
        <w:t>Skladištar</w:t>
      </w:r>
      <w:r w:rsidRPr="00E865A6">
        <w:rPr>
          <w:spacing w:val="-15"/>
        </w:rPr>
        <w:t xml:space="preserve"> </w:t>
      </w:r>
      <w:r w:rsidRPr="00E865A6">
        <w:t>snosit će u omjeru</w:t>
      </w:r>
      <w:r w:rsidRPr="00E865A6">
        <w:rPr>
          <w:spacing w:val="-5"/>
        </w:rPr>
        <w:t xml:space="preserve"> </w:t>
      </w:r>
      <w:r w:rsidRPr="00E865A6">
        <w:t>50</w:t>
      </w:r>
      <w:r w:rsidR="006E604B" w:rsidRPr="00E865A6">
        <w:t xml:space="preserve"> </w:t>
      </w:r>
      <w:r w:rsidRPr="00E865A6">
        <w:t>%:50</w:t>
      </w:r>
      <w:r w:rsidR="006E604B" w:rsidRPr="00E865A6">
        <w:t xml:space="preserve"> </w:t>
      </w:r>
      <w:r w:rsidRPr="00E865A6">
        <w:t>%.</w:t>
      </w:r>
    </w:p>
    <w:p w14:paraId="01373A4F" w14:textId="77777777" w:rsidR="00E25399" w:rsidRPr="00E865A6" w:rsidRDefault="00E25399" w:rsidP="00EE4624">
      <w:pPr>
        <w:pStyle w:val="BodyText"/>
        <w:spacing w:before="3" w:line="276" w:lineRule="auto"/>
        <w:rPr>
          <w:sz w:val="19"/>
        </w:rPr>
      </w:pPr>
    </w:p>
    <w:p w14:paraId="3EC4A012" w14:textId="77777777" w:rsidR="00E25399" w:rsidRPr="00E865A6" w:rsidRDefault="006347D4" w:rsidP="00EE4624">
      <w:pPr>
        <w:pStyle w:val="Heading3"/>
        <w:spacing w:line="276" w:lineRule="auto"/>
        <w:ind w:right="937"/>
      </w:pPr>
      <w:r w:rsidRPr="00E865A6">
        <w:t>Članak 8.</w:t>
      </w:r>
    </w:p>
    <w:p w14:paraId="183DB54C" w14:textId="77777777" w:rsidR="00E25399" w:rsidRPr="00E865A6" w:rsidRDefault="006347D4" w:rsidP="00EE4624">
      <w:pPr>
        <w:pStyle w:val="ListParagraph"/>
        <w:numPr>
          <w:ilvl w:val="0"/>
          <w:numId w:val="9"/>
        </w:numPr>
        <w:tabs>
          <w:tab w:val="left" w:pos="857"/>
        </w:tabs>
        <w:spacing w:before="114" w:line="276" w:lineRule="auto"/>
        <w:ind w:right="1043"/>
      </w:pPr>
      <w:r w:rsidRPr="00E865A6">
        <w:t>Tijekom trajanja ovoga Ugovora, Skladištar je dužan mjesečno dostavljati Korisniku pisano izvješće o stanju zaliha Derivata u</w:t>
      </w:r>
      <w:r w:rsidRPr="00E865A6">
        <w:rPr>
          <w:spacing w:val="-14"/>
        </w:rPr>
        <w:t xml:space="preserve"> </w:t>
      </w:r>
      <w:r w:rsidRPr="00E865A6">
        <w:t>Skladištu.</w:t>
      </w:r>
    </w:p>
    <w:p w14:paraId="1260F2FD" w14:textId="77777777" w:rsidR="00E25399" w:rsidRPr="00E865A6" w:rsidRDefault="006347D4" w:rsidP="00EE4624">
      <w:pPr>
        <w:pStyle w:val="ListParagraph"/>
        <w:numPr>
          <w:ilvl w:val="0"/>
          <w:numId w:val="9"/>
        </w:numPr>
        <w:tabs>
          <w:tab w:val="left" w:pos="857"/>
        </w:tabs>
        <w:spacing w:before="119" w:line="276" w:lineRule="auto"/>
        <w:ind w:right="1040"/>
      </w:pPr>
      <w:r w:rsidRPr="00E865A6">
        <w:t>Tijekom trajanja ovoga Ugovora, Skladištar je dužan, bez ikakvog vremenskog ograničenja, omogućiti Korisniku i/ili osobama koje je Korisnik ovlastio, pristup Skladištu, s ciljem</w:t>
      </w:r>
      <w:r w:rsidRPr="00E865A6">
        <w:rPr>
          <w:spacing w:val="-38"/>
        </w:rPr>
        <w:t xml:space="preserve"> </w:t>
      </w:r>
      <w:r w:rsidRPr="00E865A6">
        <w:t>kontrole uskladištenih Derivata. Predmetnu kontrolu Korisnik provodi o vlastitom</w:t>
      </w:r>
      <w:r w:rsidRPr="00E865A6">
        <w:rPr>
          <w:spacing w:val="-26"/>
        </w:rPr>
        <w:t xml:space="preserve"> </w:t>
      </w:r>
      <w:r w:rsidRPr="00E865A6">
        <w:t>trošku.</w:t>
      </w:r>
    </w:p>
    <w:p w14:paraId="2C56873D" w14:textId="77777777" w:rsidR="00E25399" w:rsidRPr="00E865A6" w:rsidRDefault="006347D4" w:rsidP="00EE4624">
      <w:pPr>
        <w:pStyle w:val="ListParagraph"/>
        <w:numPr>
          <w:ilvl w:val="0"/>
          <w:numId w:val="9"/>
        </w:numPr>
        <w:tabs>
          <w:tab w:val="left" w:pos="857"/>
        </w:tabs>
        <w:spacing w:before="118" w:line="276" w:lineRule="auto"/>
        <w:ind w:right="1049"/>
      </w:pPr>
      <w:r w:rsidRPr="00E865A6">
        <w:t>Korisnik</w:t>
      </w:r>
      <w:r w:rsidRPr="00E865A6">
        <w:rPr>
          <w:spacing w:val="-14"/>
        </w:rPr>
        <w:t xml:space="preserve"> </w:t>
      </w:r>
      <w:r w:rsidRPr="00E865A6">
        <w:t>najavljuje</w:t>
      </w:r>
      <w:r w:rsidRPr="00E865A6">
        <w:rPr>
          <w:spacing w:val="-12"/>
        </w:rPr>
        <w:t xml:space="preserve"> </w:t>
      </w:r>
      <w:r w:rsidRPr="00E865A6">
        <w:t>kontrolni</w:t>
      </w:r>
      <w:r w:rsidRPr="00E865A6">
        <w:rPr>
          <w:spacing w:val="-11"/>
        </w:rPr>
        <w:t xml:space="preserve"> </w:t>
      </w:r>
      <w:r w:rsidRPr="00E865A6">
        <w:t>pregled</w:t>
      </w:r>
      <w:r w:rsidRPr="00E865A6">
        <w:rPr>
          <w:spacing w:val="-12"/>
        </w:rPr>
        <w:t xml:space="preserve"> </w:t>
      </w:r>
      <w:r w:rsidRPr="00E865A6">
        <w:t>u</w:t>
      </w:r>
      <w:r w:rsidRPr="00E865A6">
        <w:rPr>
          <w:spacing w:val="-12"/>
        </w:rPr>
        <w:t xml:space="preserve"> </w:t>
      </w:r>
      <w:r w:rsidRPr="00E865A6">
        <w:t>pisanom</w:t>
      </w:r>
      <w:r w:rsidRPr="00E865A6">
        <w:rPr>
          <w:spacing w:val="-15"/>
        </w:rPr>
        <w:t xml:space="preserve"> </w:t>
      </w:r>
      <w:r w:rsidRPr="00E865A6">
        <w:t>obliku,</w:t>
      </w:r>
      <w:r w:rsidRPr="00E865A6">
        <w:rPr>
          <w:spacing w:val="-12"/>
        </w:rPr>
        <w:t xml:space="preserve"> </w:t>
      </w:r>
      <w:r w:rsidRPr="00E865A6">
        <w:t>u</w:t>
      </w:r>
      <w:r w:rsidRPr="00E865A6">
        <w:rPr>
          <w:spacing w:val="-12"/>
        </w:rPr>
        <w:t xml:space="preserve"> </w:t>
      </w:r>
      <w:r w:rsidRPr="00E865A6">
        <w:t>pravilu</w:t>
      </w:r>
      <w:r w:rsidRPr="00E865A6">
        <w:rPr>
          <w:spacing w:val="-12"/>
        </w:rPr>
        <w:t xml:space="preserve"> </w:t>
      </w:r>
      <w:r w:rsidRPr="00E865A6">
        <w:t>dva</w:t>
      </w:r>
      <w:r w:rsidRPr="00E865A6">
        <w:rPr>
          <w:spacing w:val="-12"/>
        </w:rPr>
        <w:t xml:space="preserve"> </w:t>
      </w:r>
      <w:r w:rsidRPr="00E865A6">
        <w:t>dana</w:t>
      </w:r>
      <w:r w:rsidRPr="00E865A6">
        <w:rPr>
          <w:spacing w:val="-12"/>
        </w:rPr>
        <w:t xml:space="preserve"> </w:t>
      </w:r>
      <w:r w:rsidRPr="00E865A6">
        <w:t>prije</w:t>
      </w:r>
      <w:r w:rsidRPr="00E865A6">
        <w:rPr>
          <w:spacing w:val="-12"/>
        </w:rPr>
        <w:t xml:space="preserve"> </w:t>
      </w:r>
      <w:r w:rsidRPr="00E865A6">
        <w:t>njegove</w:t>
      </w:r>
      <w:r w:rsidRPr="00E865A6">
        <w:rPr>
          <w:spacing w:val="-12"/>
        </w:rPr>
        <w:t xml:space="preserve"> </w:t>
      </w:r>
      <w:r w:rsidRPr="00E865A6">
        <w:t>izvedbe i provodi ga unutar redovnog radnog</w:t>
      </w:r>
      <w:r w:rsidRPr="00E865A6">
        <w:rPr>
          <w:spacing w:val="-12"/>
        </w:rPr>
        <w:t xml:space="preserve"> </w:t>
      </w:r>
      <w:r w:rsidRPr="00E865A6">
        <w:t>vremena.</w:t>
      </w:r>
    </w:p>
    <w:p w14:paraId="0E8EF2E6" w14:textId="5776CCC9" w:rsidR="006347D4" w:rsidRPr="00E865A6" w:rsidRDefault="006347D4" w:rsidP="00EE4624">
      <w:pPr>
        <w:pStyle w:val="ListParagraph"/>
        <w:numPr>
          <w:ilvl w:val="0"/>
          <w:numId w:val="9"/>
        </w:numPr>
        <w:tabs>
          <w:tab w:val="left" w:pos="857"/>
        </w:tabs>
        <w:spacing w:before="118" w:line="276" w:lineRule="auto"/>
        <w:ind w:right="1045"/>
      </w:pPr>
      <w:r w:rsidRPr="00E865A6">
        <w:t>Količine Derivata koj</w:t>
      </w:r>
      <w:r w:rsidR="006E604B" w:rsidRPr="00E865A6">
        <w:t>e</w:t>
      </w:r>
      <w:r w:rsidRPr="00E865A6">
        <w:t xml:space="preserve"> su predmet skladištenja </w:t>
      </w:r>
      <w:r w:rsidR="00343846" w:rsidRPr="00E865A6">
        <w:t xml:space="preserve">na </w:t>
      </w:r>
      <w:r w:rsidRPr="00E865A6">
        <w:t>temelj</w:t>
      </w:r>
      <w:r w:rsidR="00343846" w:rsidRPr="00E865A6">
        <w:t>u</w:t>
      </w:r>
      <w:r w:rsidRPr="00E865A6">
        <w:t xml:space="preserve"> ovoga Ugovora, Skladištar mora posebno evidentirati. Korisnik može u bilo kojem trenutku tijekom redovnog radnog vremena provjeriti jesu li uskladištene količine posebno evidentirane. Za sve Derivate koji su predmet skladištenja</w:t>
      </w:r>
      <w:r w:rsidRPr="00E865A6">
        <w:rPr>
          <w:spacing w:val="-7"/>
        </w:rPr>
        <w:t xml:space="preserve"> </w:t>
      </w:r>
      <w:r w:rsidR="00343846" w:rsidRPr="00E865A6">
        <w:rPr>
          <w:spacing w:val="-7"/>
        </w:rPr>
        <w:t xml:space="preserve">na </w:t>
      </w:r>
      <w:r w:rsidRPr="00E865A6">
        <w:t>temelj</w:t>
      </w:r>
      <w:r w:rsidR="00343846" w:rsidRPr="00E865A6">
        <w:t>u</w:t>
      </w:r>
      <w:r w:rsidRPr="00E865A6">
        <w:rPr>
          <w:spacing w:val="-10"/>
        </w:rPr>
        <w:t xml:space="preserve"> </w:t>
      </w:r>
      <w:r w:rsidRPr="00E865A6">
        <w:t>ovoga</w:t>
      </w:r>
      <w:r w:rsidRPr="00E865A6">
        <w:rPr>
          <w:spacing w:val="-7"/>
        </w:rPr>
        <w:t xml:space="preserve"> </w:t>
      </w:r>
      <w:r w:rsidRPr="00E865A6">
        <w:t>Ugovora,</w:t>
      </w:r>
      <w:r w:rsidRPr="00E865A6">
        <w:rPr>
          <w:spacing w:val="-7"/>
        </w:rPr>
        <w:t xml:space="preserve"> </w:t>
      </w:r>
      <w:r w:rsidRPr="00E865A6">
        <w:t>iz</w:t>
      </w:r>
      <w:r w:rsidRPr="00E865A6">
        <w:rPr>
          <w:spacing w:val="-9"/>
        </w:rPr>
        <w:t xml:space="preserve"> </w:t>
      </w:r>
      <w:r w:rsidRPr="00E865A6">
        <w:t>dokumentacije</w:t>
      </w:r>
      <w:r w:rsidRPr="00E865A6">
        <w:rPr>
          <w:spacing w:val="-7"/>
        </w:rPr>
        <w:t xml:space="preserve"> </w:t>
      </w:r>
      <w:r w:rsidRPr="00E865A6">
        <w:t>Skladištara</w:t>
      </w:r>
      <w:r w:rsidRPr="00E865A6">
        <w:rPr>
          <w:spacing w:val="-7"/>
        </w:rPr>
        <w:t xml:space="preserve"> </w:t>
      </w:r>
      <w:r w:rsidRPr="00E865A6">
        <w:t>mora</w:t>
      </w:r>
      <w:r w:rsidRPr="00E865A6">
        <w:rPr>
          <w:spacing w:val="-7"/>
        </w:rPr>
        <w:t xml:space="preserve"> </w:t>
      </w:r>
      <w:r w:rsidRPr="00E865A6">
        <w:t>jasno</w:t>
      </w:r>
      <w:r w:rsidRPr="00E865A6">
        <w:rPr>
          <w:spacing w:val="-7"/>
        </w:rPr>
        <w:t xml:space="preserve"> </w:t>
      </w:r>
      <w:r w:rsidRPr="00E865A6">
        <w:t>proizlaziti</w:t>
      </w:r>
      <w:r w:rsidRPr="00E865A6">
        <w:rPr>
          <w:spacing w:val="-6"/>
        </w:rPr>
        <w:t xml:space="preserve"> </w:t>
      </w:r>
      <w:r w:rsidRPr="00E865A6">
        <w:t>da</w:t>
      </w:r>
      <w:r w:rsidRPr="00E865A6">
        <w:rPr>
          <w:spacing w:val="-7"/>
        </w:rPr>
        <w:t xml:space="preserve"> </w:t>
      </w:r>
      <w:r w:rsidRPr="00E865A6">
        <w:t>su uskladištene količine uvijek na</w:t>
      </w:r>
      <w:r w:rsidRPr="00E865A6">
        <w:rPr>
          <w:spacing w:val="-7"/>
        </w:rPr>
        <w:t xml:space="preserve"> </w:t>
      </w:r>
      <w:r w:rsidRPr="00E865A6">
        <w:t>raspolaganju.</w:t>
      </w:r>
    </w:p>
    <w:p w14:paraId="71727FE3" w14:textId="77777777" w:rsidR="00E07C30" w:rsidRPr="00E865A6" w:rsidRDefault="00E07C30" w:rsidP="00EE4624">
      <w:pPr>
        <w:pStyle w:val="BodyText"/>
        <w:spacing w:before="3" w:line="276" w:lineRule="auto"/>
        <w:rPr>
          <w:sz w:val="19"/>
        </w:rPr>
      </w:pPr>
    </w:p>
    <w:p w14:paraId="38C59454" w14:textId="6D95601A" w:rsidR="00E25399" w:rsidRPr="00E865A6" w:rsidRDefault="006347D4" w:rsidP="00EE4624">
      <w:pPr>
        <w:pStyle w:val="Heading3"/>
        <w:spacing w:line="276" w:lineRule="auto"/>
        <w:ind w:left="136"/>
        <w:jc w:val="left"/>
      </w:pPr>
      <w:r w:rsidRPr="00E865A6">
        <w:t>MANIPULATIVNI I EVAPORACIJSKI GUBICI</w:t>
      </w:r>
    </w:p>
    <w:p w14:paraId="0ED81B7B" w14:textId="77777777" w:rsidR="00E25399" w:rsidRPr="00E865A6" w:rsidRDefault="006347D4" w:rsidP="00EE4624">
      <w:pPr>
        <w:spacing w:before="92" w:line="276" w:lineRule="auto"/>
        <w:ind w:left="31" w:right="937"/>
        <w:jc w:val="center"/>
        <w:rPr>
          <w:b/>
        </w:rPr>
      </w:pPr>
      <w:r w:rsidRPr="00E865A6">
        <w:rPr>
          <w:b/>
        </w:rPr>
        <w:t>Članak 9.</w:t>
      </w:r>
    </w:p>
    <w:p w14:paraId="13A303AB" w14:textId="77777777" w:rsidR="00E25399" w:rsidRPr="00E865A6" w:rsidRDefault="006347D4" w:rsidP="00EE4624">
      <w:pPr>
        <w:pStyle w:val="ListParagraph"/>
        <w:numPr>
          <w:ilvl w:val="0"/>
          <w:numId w:val="8"/>
        </w:numPr>
        <w:tabs>
          <w:tab w:val="left" w:pos="857"/>
        </w:tabs>
        <w:spacing w:before="116" w:line="276" w:lineRule="auto"/>
        <w:ind w:right="1041"/>
      </w:pPr>
      <w:r w:rsidRPr="00E865A6">
        <w:t>Manipulativni gubici Derivata, po obujmu, a do kojih dolazi zbog samih svojstava Derivata, ugovorne strane ugovaraju da dozvoljeni manjak po ovom Ugovoru u odnosu na zaprimljenu količinu u spremnike iznosi 0</w:t>
      </w:r>
      <w:r w:rsidRPr="00E865A6">
        <w:rPr>
          <w:spacing w:val="-10"/>
        </w:rPr>
        <w:t xml:space="preserve"> </w:t>
      </w:r>
      <w:r w:rsidRPr="00E865A6">
        <w:t>(nula).</w:t>
      </w:r>
    </w:p>
    <w:p w14:paraId="6FD0839F" w14:textId="52ECE434" w:rsidR="00E25399" w:rsidRPr="00E865A6" w:rsidRDefault="006347D4" w:rsidP="00EE4624">
      <w:pPr>
        <w:pStyle w:val="ListParagraph"/>
        <w:numPr>
          <w:ilvl w:val="0"/>
          <w:numId w:val="8"/>
        </w:numPr>
        <w:tabs>
          <w:tab w:val="left" w:pos="857"/>
        </w:tabs>
        <w:spacing w:before="118" w:line="276" w:lineRule="auto"/>
        <w:ind w:right="1045"/>
      </w:pPr>
      <w:r w:rsidRPr="00E865A6">
        <w:t>Evaporacijski gubici Derivata, po obujmu, a do kojih dolazi zbog samih svojstava Derivata, ugovorne strane ugovaraju da dozvoljeni manjak po ovom Ugovoru u odnosu na zaprimljenu količinu te na godišnjoj razini iznose:</w:t>
      </w:r>
    </w:p>
    <w:p w14:paraId="2D56560F" w14:textId="2BF6EFE6" w:rsidR="00E25399" w:rsidRPr="00E865A6" w:rsidRDefault="006347D4" w:rsidP="00EE4624">
      <w:pPr>
        <w:pStyle w:val="ListParagraph"/>
        <w:numPr>
          <w:ilvl w:val="1"/>
          <w:numId w:val="8"/>
        </w:numPr>
        <w:tabs>
          <w:tab w:val="left" w:pos="1085"/>
        </w:tabs>
        <w:spacing w:line="276" w:lineRule="auto"/>
      </w:pPr>
      <w:r w:rsidRPr="00E865A6">
        <w:t>za dizelsko gorivo 0,10</w:t>
      </w:r>
      <w:r w:rsidR="006E604B" w:rsidRPr="00E865A6">
        <w:t xml:space="preserve"> </w:t>
      </w:r>
      <w:r w:rsidRPr="00E865A6">
        <w:t>% v/v na +15</w:t>
      </w:r>
      <w:r w:rsidRPr="00E865A6">
        <w:rPr>
          <w:spacing w:val="-10"/>
        </w:rPr>
        <w:t xml:space="preserve"> </w:t>
      </w:r>
      <w:r w:rsidRPr="00E865A6">
        <w:t>°C</w:t>
      </w:r>
    </w:p>
    <w:p w14:paraId="64305B7B" w14:textId="54F51A00" w:rsidR="00E25399" w:rsidRPr="00E865A6" w:rsidRDefault="006347D4" w:rsidP="00EE4624">
      <w:pPr>
        <w:pStyle w:val="ListParagraph"/>
        <w:numPr>
          <w:ilvl w:val="1"/>
          <w:numId w:val="8"/>
        </w:numPr>
        <w:tabs>
          <w:tab w:val="left" w:pos="1097"/>
        </w:tabs>
        <w:spacing w:before="37" w:line="276" w:lineRule="auto"/>
        <w:ind w:left="1096" w:hanging="240"/>
      </w:pPr>
      <w:r w:rsidRPr="00E865A6">
        <w:t>za bezolovne motorne benzine 0,30</w:t>
      </w:r>
      <w:r w:rsidR="006E604B" w:rsidRPr="00E865A6">
        <w:t xml:space="preserve"> </w:t>
      </w:r>
      <w:r w:rsidRPr="00E865A6">
        <w:t>% v/v na +15</w:t>
      </w:r>
      <w:r w:rsidRPr="00E865A6">
        <w:rPr>
          <w:spacing w:val="-12"/>
        </w:rPr>
        <w:t xml:space="preserve"> </w:t>
      </w:r>
      <w:r w:rsidRPr="00E865A6">
        <w:t>°C</w:t>
      </w:r>
    </w:p>
    <w:p w14:paraId="2E327C50" w14:textId="77777777" w:rsidR="00E25399" w:rsidRPr="00E865A6" w:rsidRDefault="006347D4" w:rsidP="00EE4624">
      <w:pPr>
        <w:pStyle w:val="ListParagraph"/>
        <w:numPr>
          <w:ilvl w:val="0"/>
          <w:numId w:val="8"/>
        </w:numPr>
        <w:tabs>
          <w:tab w:val="left" w:pos="857"/>
        </w:tabs>
        <w:spacing w:before="120" w:line="276" w:lineRule="auto"/>
        <w:ind w:right="1044"/>
      </w:pPr>
      <w:r w:rsidRPr="00E865A6">
        <w:t>Skladištar će inventuru obavljati 1 x puta godišnje i to 31. prosinca svake godine u nazočnosti predstavnika Korisnika. Konačni obračun količina i gubitaka izvršit će se do 31. siječnja svake godine te po isteku Ugovora i potpunom pražnjenju Derivata iz spremnika iz članka 2. ovog Ugovora. Pražnjenje spremnika ispod reperne razine obavlja se u prisustvu ovlaštenog predstavnika</w:t>
      </w:r>
      <w:r w:rsidRPr="00E865A6">
        <w:rPr>
          <w:spacing w:val="-8"/>
        </w:rPr>
        <w:t xml:space="preserve"> </w:t>
      </w:r>
      <w:r w:rsidRPr="00E865A6">
        <w:t>Korisnika.</w:t>
      </w:r>
    </w:p>
    <w:p w14:paraId="61D7E1DA" w14:textId="77777777" w:rsidR="00E25399" w:rsidRPr="00E865A6" w:rsidRDefault="00E25399" w:rsidP="00EE4624">
      <w:pPr>
        <w:pStyle w:val="BodyText"/>
        <w:spacing w:before="8" w:line="276" w:lineRule="auto"/>
        <w:rPr>
          <w:sz w:val="21"/>
        </w:rPr>
      </w:pPr>
    </w:p>
    <w:p w14:paraId="07664117" w14:textId="1A365E73" w:rsidR="00856600" w:rsidRPr="00E865A6" w:rsidRDefault="006347D4" w:rsidP="00856600">
      <w:pPr>
        <w:ind w:left="851" w:right="1114"/>
        <w:jc w:val="both"/>
      </w:pPr>
      <w:r w:rsidRPr="00E865A6">
        <w:t>Ukoliko na cjelokupnom obujmu pri 15</w:t>
      </w:r>
      <w:r w:rsidR="006E604B" w:rsidRPr="00E865A6">
        <w:t xml:space="preserve"> </w:t>
      </w:r>
      <w:r w:rsidRPr="00E865A6">
        <w:t xml:space="preserve">°C po konačnom obračunu budu utvrđeni gubici u </w:t>
      </w:r>
      <w:r w:rsidRPr="00E865A6">
        <w:lastRenderedPageBreak/>
        <w:t>usporedbi s količinom Derivata koje je Korisnik predao na skladištenje, Skladištar će Korisniku razliku nadoknaditi</w:t>
      </w:r>
      <w:r w:rsidRPr="00E865A6">
        <w:rPr>
          <w:spacing w:val="-6"/>
        </w:rPr>
        <w:t xml:space="preserve"> </w:t>
      </w:r>
      <w:r w:rsidRPr="00E865A6">
        <w:t>u</w:t>
      </w:r>
      <w:r w:rsidRPr="00E865A6">
        <w:rPr>
          <w:spacing w:val="-5"/>
        </w:rPr>
        <w:t xml:space="preserve"> </w:t>
      </w:r>
      <w:r w:rsidRPr="00E865A6">
        <w:t>novcu.</w:t>
      </w:r>
      <w:r w:rsidR="00856600" w:rsidRPr="00E865A6">
        <w:t xml:space="preserve"> Cijena za nadoknadu razlike temelji </w:t>
      </w:r>
      <w:r w:rsidR="007D38F9" w:rsidRPr="00E865A6">
        <w:t xml:space="preserve">se </w:t>
      </w:r>
      <w:r w:rsidR="00856600" w:rsidRPr="00E865A6">
        <w:t xml:space="preserve">na prosjeku svih uzastopnih srednjih (najviša/najniža) kotacija objavljenih u </w:t>
      </w:r>
      <w:r w:rsidR="00856600" w:rsidRPr="00E865A6">
        <w:rPr>
          <w:i/>
          <w:iCs/>
        </w:rPr>
        <w:t xml:space="preserve">Platts European Marketscan – European products </w:t>
      </w:r>
      <w:r w:rsidR="00856600" w:rsidRPr="00E865A6">
        <w:t>u zadnjem tjednu u godini za koju je utvrđen manjak, pod naslovom „</w:t>
      </w:r>
      <w:r w:rsidR="00856600" w:rsidRPr="00E865A6">
        <w:rPr>
          <w:i/>
          <w:iCs/>
        </w:rPr>
        <w:t>Mediterranean cargoes CIF MED (Genova/Lavera)</w:t>
      </w:r>
      <w:r w:rsidR="00856600" w:rsidRPr="00E865A6">
        <w:t>” za 10ppm ULSD/</w:t>
      </w:r>
      <w:r w:rsidR="007D38F9" w:rsidRPr="00E865A6">
        <w:t xml:space="preserve"> Prem Unl 10ppm</w:t>
      </w:r>
      <w:r w:rsidR="0070025D" w:rsidRPr="00E865A6">
        <w:t xml:space="preserve"> plus tržišna premija koja će se odrediti</w:t>
      </w:r>
      <w:r w:rsidR="007D38F9" w:rsidRPr="00E865A6">
        <w:t>.</w:t>
      </w:r>
    </w:p>
    <w:p w14:paraId="32004B67" w14:textId="78DBD26A" w:rsidR="00E25399" w:rsidRPr="00E865A6" w:rsidRDefault="006347D4" w:rsidP="00EE4624">
      <w:pPr>
        <w:pStyle w:val="ListParagraph"/>
        <w:numPr>
          <w:ilvl w:val="0"/>
          <w:numId w:val="8"/>
        </w:numPr>
        <w:tabs>
          <w:tab w:val="left" w:pos="857"/>
        </w:tabs>
        <w:spacing w:line="276" w:lineRule="auto"/>
        <w:ind w:right="1043"/>
      </w:pPr>
      <w:r w:rsidRPr="00E865A6">
        <w:rPr>
          <w:spacing w:val="-4"/>
        </w:rPr>
        <w:t xml:space="preserve"> </w:t>
      </w:r>
      <w:r w:rsidRPr="00E865A6">
        <w:t>Isto</w:t>
      </w:r>
      <w:r w:rsidRPr="00E865A6">
        <w:rPr>
          <w:spacing w:val="-5"/>
        </w:rPr>
        <w:t xml:space="preserve"> </w:t>
      </w:r>
      <w:r w:rsidRPr="00E865A6">
        <w:t>pravilo</w:t>
      </w:r>
      <w:r w:rsidRPr="00E865A6">
        <w:rPr>
          <w:spacing w:val="-7"/>
        </w:rPr>
        <w:t xml:space="preserve"> </w:t>
      </w:r>
      <w:r w:rsidRPr="00E865A6">
        <w:t>primijenit</w:t>
      </w:r>
      <w:r w:rsidRPr="00E865A6">
        <w:rPr>
          <w:spacing w:val="-4"/>
        </w:rPr>
        <w:t xml:space="preserve"> </w:t>
      </w:r>
      <w:r w:rsidRPr="00E865A6">
        <w:t>će</w:t>
      </w:r>
      <w:r w:rsidRPr="00E865A6">
        <w:rPr>
          <w:spacing w:val="-4"/>
        </w:rPr>
        <w:t xml:space="preserve"> </w:t>
      </w:r>
      <w:r w:rsidRPr="00E865A6">
        <w:t>se</w:t>
      </w:r>
      <w:r w:rsidRPr="00E865A6">
        <w:rPr>
          <w:spacing w:val="-4"/>
        </w:rPr>
        <w:t xml:space="preserve"> </w:t>
      </w:r>
      <w:r w:rsidRPr="00E865A6">
        <w:t>i</w:t>
      </w:r>
      <w:r w:rsidRPr="00E865A6">
        <w:rPr>
          <w:spacing w:val="-6"/>
        </w:rPr>
        <w:t xml:space="preserve"> </w:t>
      </w:r>
      <w:r w:rsidRPr="00E865A6">
        <w:t>u</w:t>
      </w:r>
      <w:r w:rsidRPr="00E865A6">
        <w:rPr>
          <w:spacing w:val="-5"/>
        </w:rPr>
        <w:t xml:space="preserve"> </w:t>
      </w:r>
      <w:r w:rsidRPr="00E865A6">
        <w:t>slučajevima</w:t>
      </w:r>
      <w:r w:rsidRPr="00E865A6">
        <w:rPr>
          <w:spacing w:val="-4"/>
        </w:rPr>
        <w:t xml:space="preserve"> </w:t>
      </w:r>
      <w:r w:rsidRPr="00E865A6">
        <w:t>djelomične</w:t>
      </w:r>
      <w:r w:rsidRPr="00E865A6">
        <w:rPr>
          <w:spacing w:val="-7"/>
        </w:rPr>
        <w:t xml:space="preserve"> </w:t>
      </w:r>
      <w:r w:rsidRPr="00E865A6">
        <w:t>ili</w:t>
      </w:r>
      <w:r w:rsidRPr="00E865A6">
        <w:rPr>
          <w:spacing w:val="-4"/>
        </w:rPr>
        <w:t xml:space="preserve"> </w:t>
      </w:r>
      <w:r w:rsidRPr="00E865A6">
        <w:t>ukupne</w:t>
      </w:r>
      <w:r w:rsidRPr="00E865A6">
        <w:rPr>
          <w:spacing w:val="-4"/>
        </w:rPr>
        <w:t xml:space="preserve"> </w:t>
      </w:r>
      <w:r w:rsidRPr="00E865A6">
        <w:t>otpreme Derivata.</w:t>
      </w:r>
    </w:p>
    <w:p w14:paraId="505974C6" w14:textId="77777777" w:rsidR="00E25399" w:rsidRPr="00E865A6" w:rsidRDefault="006347D4" w:rsidP="00EE4624">
      <w:pPr>
        <w:pStyle w:val="ListParagraph"/>
        <w:numPr>
          <w:ilvl w:val="0"/>
          <w:numId w:val="8"/>
        </w:numPr>
        <w:tabs>
          <w:tab w:val="left" w:pos="857"/>
        </w:tabs>
        <w:spacing w:before="118" w:line="276" w:lineRule="auto"/>
        <w:ind w:right="1045"/>
      </w:pPr>
      <w:r w:rsidRPr="00E865A6">
        <w:t>U slučaju da se na konačnom obračunu utvrdi manjak Derivata veći od dozvoljenog manjka iz stavka 2. ovog članka, a Skladištar ne nadoknadi manjak u obujmu, a Korisnik će Skladištaru ispostaviti račun za obračunati manjak. Jedinična cijena Derivata na ime obračunskog manjka jednaka je prosječnoj tržišnoj cijeni na dan konačnog</w:t>
      </w:r>
      <w:r w:rsidRPr="00E865A6">
        <w:rPr>
          <w:spacing w:val="-17"/>
        </w:rPr>
        <w:t xml:space="preserve"> </w:t>
      </w:r>
      <w:r w:rsidRPr="00E865A6">
        <w:t>obračuna.</w:t>
      </w:r>
    </w:p>
    <w:p w14:paraId="12E1BF47" w14:textId="77777777" w:rsidR="00E25399" w:rsidRPr="00E865A6" w:rsidRDefault="006347D4" w:rsidP="00EE4624">
      <w:pPr>
        <w:pStyle w:val="ListParagraph"/>
        <w:numPr>
          <w:ilvl w:val="0"/>
          <w:numId w:val="8"/>
        </w:numPr>
        <w:tabs>
          <w:tab w:val="left" w:pos="857"/>
        </w:tabs>
        <w:spacing w:before="118" w:line="276" w:lineRule="auto"/>
        <w:ind w:right="1039"/>
      </w:pPr>
      <w:r w:rsidRPr="00E865A6">
        <w:t>U</w:t>
      </w:r>
      <w:r w:rsidRPr="00E865A6">
        <w:rPr>
          <w:spacing w:val="-5"/>
        </w:rPr>
        <w:t xml:space="preserve"> </w:t>
      </w:r>
      <w:r w:rsidRPr="00E865A6">
        <w:t>slučaju</w:t>
      </w:r>
      <w:r w:rsidRPr="00E865A6">
        <w:rPr>
          <w:spacing w:val="-6"/>
        </w:rPr>
        <w:t xml:space="preserve"> </w:t>
      </w:r>
      <w:r w:rsidRPr="00E865A6">
        <w:t>da</w:t>
      </w:r>
      <w:r w:rsidRPr="00E865A6">
        <w:rPr>
          <w:spacing w:val="-3"/>
        </w:rPr>
        <w:t xml:space="preserve"> </w:t>
      </w:r>
      <w:r w:rsidRPr="00E865A6">
        <w:t>se</w:t>
      </w:r>
      <w:r w:rsidRPr="00E865A6">
        <w:rPr>
          <w:spacing w:val="-3"/>
        </w:rPr>
        <w:t xml:space="preserve"> </w:t>
      </w:r>
      <w:r w:rsidRPr="00E865A6">
        <w:t>na</w:t>
      </w:r>
      <w:r w:rsidRPr="00E865A6">
        <w:rPr>
          <w:spacing w:val="-3"/>
        </w:rPr>
        <w:t xml:space="preserve"> </w:t>
      </w:r>
      <w:r w:rsidRPr="00E865A6">
        <w:t>konačnom</w:t>
      </w:r>
      <w:r w:rsidRPr="00E865A6">
        <w:rPr>
          <w:spacing w:val="-7"/>
        </w:rPr>
        <w:t xml:space="preserve"> </w:t>
      </w:r>
      <w:r w:rsidRPr="00E865A6">
        <w:t>obračunu</w:t>
      </w:r>
      <w:r w:rsidRPr="00E865A6">
        <w:rPr>
          <w:spacing w:val="-4"/>
        </w:rPr>
        <w:t xml:space="preserve"> </w:t>
      </w:r>
      <w:r w:rsidRPr="00E865A6">
        <w:t>utvrdi</w:t>
      </w:r>
      <w:r w:rsidRPr="00E865A6">
        <w:rPr>
          <w:spacing w:val="-3"/>
        </w:rPr>
        <w:t xml:space="preserve"> </w:t>
      </w:r>
      <w:r w:rsidRPr="00E865A6">
        <w:t>manjak</w:t>
      </w:r>
      <w:r w:rsidRPr="00E865A6">
        <w:rPr>
          <w:spacing w:val="-6"/>
        </w:rPr>
        <w:t xml:space="preserve"> </w:t>
      </w:r>
      <w:r w:rsidRPr="00E865A6">
        <w:t>Derivata</w:t>
      </w:r>
      <w:r w:rsidRPr="00E865A6">
        <w:rPr>
          <w:spacing w:val="-6"/>
        </w:rPr>
        <w:t xml:space="preserve"> </w:t>
      </w:r>
      <w:r w:rsidRPr="00E865A6">
        <w:t>veći</w:t>
      </w:r>
      <w:r w:rsidRPr="00E865A6">
        <w:rPr>
          <w:spacing w:val="-3"/>
        </w:rPr>
        <w:t xml:space="preserve"> </w:t>
      </w:r>
      <w:r w:rsidRPr="00E865A6">
        <w:t>od</w:t>
      </w:r>
      <w:r w:rsidRPr="00E865A6">
        <w:rPr>
          <w:spacing w:val="-6"/>
        </w:rPr>
        <w:t xml:space="preserve"> </w:t>
      </w:r>
      <w:r w:rsidRPr="00E865A6">
        <w:t>manjka</w:t>
      </w:r>
      <w:r w:rsidRPr="00E865A6">
        <w:rPr>
          <w:spacing w:val="2"/>
        </w:rPr>
        <w:t xml:space="preserve"> </w:t>
      </w:r>
      <w:r w:rsidRPr="00E865A6">
        <w:t>koji</w:t>
      </w:r>
      <w:r w:rsidRPr="00E865A6">
        <w:rPr>
          <w:spacing w:val="-5"/>
        </w:rPr>
        <w:t xml:space="preserve"> </w:t>
      </w:r>
      <w:r w:rsidRPr="00E865A6">
        <w:t>je</w:t>
      </w:r>
      <w:r w:rsidRPr="00E865A6">
        <w:rPr>
          <w:spacing w:val="-3"/>
        </w:rPr>
        <w:t xml:space="preserve"> </w:t>
      </w:r>
      <w:r w:rsidRPr="00E865A6">
        <w:t>posebnim propisima dopušten kao neoporeziv sa stajališta trošarina i poreza na dodanu vrijednost, Skladištar će Korisniku, pored obujma ili novca iz stavka 5. ovoga Ugovora, nadoknaditi i trošarinu i porez na dodanu vrijednost na utvrđeni</w:t>
      </w:r>
      <w:r w:rsidRPr="00E865A6">
        <w:rPr>
          <w:spacing w:val="-14"/>
        </w:rPr>
        <w:t xml:space="preserve"> </w:t>
      </w:r>
      <w:r w:rsidRPr="00E865A6">
        <w:t>manjak.</w:t>
      </w:r>
    </w:p>
    <w:p w14:paraId="7973B71E" w14:textId="77777777" w:rsidR="00E25399" w:rsidRPr="00E865A6" w:rsidRDefault="00E25399" w:rsidP="00EE4624">
      <w:pPr>
        <w:pStyle w:val="BodyText"/>
        <w:spacing w:line="276" w:lineRule="auto"/>
        <w:rPr>
          <w:sz w:val="24"/>
        </w:rPr>
      </w:pPr>
    </w:p>
    <w:p w14:paraId="6745002B" w14:textId="77777777" w:rsidR="00E25399" w:rsidRPr="00E865A6" w:rsidRDefault="00E25399" w:rsidP="00EE4624">
      <w:pPr>
        <w:pStyle w:val="BodyText"/>
        <w:spacing w:before="2" w:line="276" w:lineRule="auto"/>
        <w:rPr>
          <w:sz w:val="19"/>
        </w:rPr>
      </w:pPr>
    </w:p>
    <w:p w14:paraId="5D245EA4" w14:textId="77777777" w:rsidR="00E25399" w:rsidRPr="00E865A6" w:rsidRDefault="006347D4" w:rsidP="00EE4624">
      <w:pPr>
        <w:pStyle w:val="Heading3"/>
        <w:spacing w:before="1" w:line="276" w:lineRule="auto"/>
        <w:ind w:left="136"/>
        <w:jc w:val="left"/>
      </w:pPr>
      <w:r w:rsidRPr="00E865A6">
        <w:t>CIJENA, OBRAČUN I NAČIN PLAĆANJA</w:t>
      </w:r>
    </w:p>
    <w:p w14:paraId="574F9E6E" w14:textId="77777777" w:rsidR="00E25399" w:rsidRPr="00E865A6" w:rsidRDefault="006347D4" w:rsidP="00EE4624">
      <w:pPr>
        <w:spacing w:before="119" w:line="276" w:lineRule="auto"/>
        <w:ind w:left="31" w:right="937"/>
        <w:jc w:val="center"/>
        <w:rPr>
          <w:b/>
        </w:rPr>
      </w:pPr>
      <w:r w:rsidRPr="00E865A6">
        <w:rPr>
          <w:b/>
        </w:rPr>
        <w:t>Članak 10.</w:t>
      </w:r>
    </w:p>
    <w:p w14:paraId="247DCE89" w14:textId="6A42A1A1" w:rsidR="00E25399" w:rsidRPr="00E865A6" w:rsidRDefault="006347D4" w:rsidP="00EE4624">
      <w:pPr>
        <w:pStyle w:val="ListParagraph"/>
        <w:numPr>
          <w:ilvl w:val="0"/>
          <w:numId w:val="7"/>
        </w:numPr>
        <w:tabs>
          <w:tab w:val="left" w:pos="857"/>
        </w:tabs>
        <w:spacing w:before="120" w:line="276" w:lineRule="auto"/>
        <w:ind w:right="1050"/>
      </w:pPr>
      <w:r w:rsidRPr="00E865A6">
        <w:t>Ugovorne strane sporazumno utvrđuju cijenu skladištenja Derivata iz članka 2. ovoga Ugovora u   iznosu    od   XX,XX   EUR/m</w:t>
      </w:r>
      <w:r w:rsidRPr="00E865A6">
        <w:rPr>
          <w:position w:val="8"/>
          <w:sz w:val="14"/>
        </w:rPr>
        <w:t xml:space="preserve">3      </w:t>
      </w:r>
      <w:r w:rsidRPr="00E865A6">
        <w:t>mjesečno   po   načelu   „puno    za    prazno“ (slovima:</w:t>
      </w:r>
    </w:p>
    <w:p w14:paraId="096918D1" w14:textId="33940375" w:rsidR="00E25399" w:rsidRPr="00E865A6" w:rsidRDefault="006347D4" w:rsidP="00EE4624">
      <w:pPr>
        <w:pStyle w:val="BodyText"/>
        <w:tabs>
          <w:tab w:val="left" w:pos="2289"/>
        </w:tabs>
        <w:spacing w:line="276" w:lineRule="auto"/>
        <w:ind w:left="856" w:right="1043"/>
      </w:pPr>
      <w:r w:rsidRPr="00E865A6">
        <w:rPr>
          <w:u w:val="single"/>
        </w:rPr>
        <w:t xml:space="preserve"> </w:t>
      </w:r>
      <w:r w:rsidRPr="00E865A6">
        <w:rPr>
          <w:u w:val="single"/>
        </w:rPr>
        <w:tab/>
      </w:r>
      <w:r w:rsidR="006E604B" w:rsidRPr="00E865A6">
        <w:rPr>
          <w:u w:val="single"/>
        </w:rPr>
        <w:t>eura</w:t>
      </w:r>
      <w:r w:rsidRPr="00E865A6">
        <w:t>pometrukubičnommjesečno).</w:t>
      </w:r>
    </w:p>
    <w:p w14:paraId="1FE9C280" w14:textId="4C9B4D55" w:rsidR="00E25399" w:rsidRPr="00E865A6" w:rsidRDefault="006347D4" w:rsidP="00EE4624">
      <w:pPr>
        <w:pStyle w:val="ListParagraph"/>
        <w:numPr>
          <w:ilvl w:val="0"/>
          <w:numId w:val="7"/>
        </w:numPr>
        <w:tabs>
          <w:tab w:val="left" w:pos="857"/>
        </w:tabs>
        <w:spacing w:before="120" w:line="276" w:lineRule="auto"/>
        <w:ind w:right="1043"/>
      </w:pPr>
      <w:r w:rsidRPr="00E865A6">
        <w:t>Cijena skladištenja iz stavka 1. ovoga članka uključuje jedan prihvat Derivata, skladištenje i jednu</w:t>
      </w:r>
      <w:r w:rsidRPr="00E865A6">
        <w:rPr>
          <w:spacing w:val="-16"/>
        </w:rPr>
        <w:t xml:space="preserve"> </w:t>
      </w:r>
      <w:r w:rsidRPr="00E865A6">
        <w:t>predaju</w:t>
      </w:r>
      <w:r w:rsidRPr="00E865A6">
        <w:rPr>
          <w:spacing w:val="-17"/>
        </w:rPr>
        <w:t xml:space="preserve"> </w:t>
      </w:r>
      <w:r w:rsidRPr="00E865A6">
        <w:t>na</w:t>
      </w:r>
      <w:r w:rsidRPr="00E865A6">
        <w:rPr>
          <w:spacing w:val="-14"/>
        </w:rPr>
        <w:t xml:space="preserve"> </w:t>
      </w:r>
      <w:r w:rsidRPr="00E865A6">
        <w:t>otpremu</w:t>
      </w:r>
      <w:r w:rsidRPr="00E865A6">
        <w:rPr>
          <w:spacing w:val="-14"/>
        </w:rPr>
        <w:t xml:space="preserve"> </w:t>
      </w:r>
      <w:r w:rsidRPr="00E865A6">
        <w:t>Derivata</w:t>
      </w:r>
      <w:r w:rsidRPr="00E865A6">
        <w:rPr>
          <w:spacing w:val="-14"/>
        </w:rPr>
        <w:t xml:space="preserve"> </w:t>
      </w:r>
      <w:r w:rsidRPr="00E865A6">
        <w:t>u</w:t>
      </w:r>
      <w:r w:rsidRPr="00E865A6">
        <w:rPr>
          <w:spacing w:val="-14"/>
        </w:rPr>
        <w:t xml:space="preserve"> </w:t>
      </w:r>
      <w:r w:rsidRPr="00E865A6">
        <w:t>količini</w:t>
      </w:r>
      <w:r w:rsidRPr="00E865A6">
        <w:rPr>
          <w:spacing w:val="-16"/>
        </w:rPr>
        <w:t xml:space="preserve"> </w:t>
      </w:r>
      <w:r w:rsidRPr="00E865A6">
        <w:t>jednakoj</w:t>
      </w:r>
      <w:r w:rsidRPr="00E865A6">
        <w:rPr>
          <w:spacing w:val="-11"/>
        </w:rPr>
        <w:t xml:space="preserve"> </w:t>
      </w:r>
      <w:r w:rsidRPr="00E865A6">
        <w:t>kapacitetima</w:t>
      </w:r>
      <w:r w:rsidRPr="00E865A6">
        <w:rPr>
          <w:spacing w:val="-14"/>
        </w:rPr>
        <w:t xml:space="preserve"> </w:t>
      </w:r>
      <w:r w:rsidRPr="00E865A6">
        <w:t>spremnika</w:t>
      </w:r>
      <w:r w:rsidRPr="00E865A6">
        <w:rPr>
          <w:spacing w:val="-14"/>
        </w:rPr>
        <w:t xml:space="preserve"> </w:t>
      </w:r>
      <w:r w:rsidRPr="00E865A6">
        <w:t>iz</w:t>
      </w:r>
      <w:r w:rsidRPr="00E865A6">
        <w:rPr>
          <w:spacing w:val="-16"/>
        </w:rPr>
        <w:t xml:space="preserve"> </w:t>
      </w:r>
      <w:r w:rsidRPr="00E865A6">
        <w:t>članka</w:t>
      </w:r>
      <w:r w:rsidRPr="00E865A6">
        <w:rPr>
          <w:spacing w:val="-14"/>
        </w:rPr>
        <w:t xml:space="preserve"> </w:t>
      </w:r>
      <w:r w:rsidRPr="00E865A6">
        <w:t>2.</w:t>
      </w:r>
      <w:r w:rsidRPr="00E865A6">
        <w:rPr>
          <w:spacing w:val="-14"/>
        </w:rPr>
        <w:t xml:space="preserve"> </w:t>
      </w:r>
      <w:r w:rsidRPr="00E865A6">
        <w:t>ovoga Ugovora.</w:t>
      </w:r>
      <w:r w:rsidRPr="00E865A6">
        <w:rPr>
          <w:spacing w:val="-14"/>
        </w:rPr>
        <w:t xml:space="preserve"> </w:t>
      </w:r>
      <w:r w:rsidRPr="00E865A6">
        <w:t>Za</w:t>
      </w:r>
      <w:r w:rsidRPr="00E865A6">
        <w:rPr>
          <w:spacing w:val="-14"/>
        </w:rPr>
        <w:t xml:space="preserve"> </w:t>
      </w:r>
      <w:r w:rsidRPr="00E865A6">
        <w:t>svaki</w:t>
      </w:r>
      <w:r w:rsidRPr="00E865A6">
        <w:rPr>
          <w:spacing w:val="-13"/>
        </w:rPr>
        <w:t xml:space="preserve"> </w:t>
      </w:r>
      <w:r w:rsidRPr="00E865A6">
        <w:t>sljedeći</w:t>
      </w:r>
      <w:r w:rsidRPr="00E865A6">
        <w:rPr>
          <w:spacing w:val="-16"/>
        </w:rPr>
        <w:t xml:space="preserve"> </w:t>
      </w:r>
      <w:r w:rsidRPr="00E865A6">
        <w:t>prihvat</w:t>
      </w:r>
      <w:r w:rsidRPr="00E865A6">
        <w:rPr>
          <w:spacing w:val="-16"/>
        </w:rPr>
        <w:t xml:space="preserve"> </w:t>
      </w:r>
      <w:r w:rsidRPr="00E865A6">
        <w:t>i</w:t>
      </w:r>
      <w:r w:rsidRPr="00E865A6">
        <w:rPr>
          <w:spacing w:val="-13"/>
        </w:rPr>
        <w:t xml:space="preserve"> </w:t>
      </w:r>
      <w:r w:rsidRPr="00E865A6">
        <w:t>predaju</w:t>
      </w:r>
      <w:r w:rsidRPr="00E865A6">
        <w:rPr>
          <w:spacing w:val="-14"/>
        </w:rPr>
        <w:t xml:space="preserve"> </w:t>
      </w:r>
      <w:r w:rsidRPr="00E865A6">
        <w:t>Derivata</w:t>
      </w:r>
      <w:r w:rsidRPr="00E865A6">
        <w:rPr>
          <w:spacing w:val="-16"/>
        </w:rPr>
        <w:t xml:space="preserve"> </w:t>
      </w:r>
      <w:r w:rsidRPr="00E865A6">
        <w:t>(manipulaciju),</w:t>
      </w:r>
      <w:r w:rsidRPr="00E865A6">
        <w:rPr>
          <w:spacing w:val="-17"/>
        </w:rPr>
        <w:t xml:space="preserve"> </w:t>
      </w:r>
      <w:r w:rsidRPr="00E865A6">
        <w:t>Korisnik</w:t>
      </w:r>
      <w:r w:rsidRPr="00E865A6">
        <w:rPr>
          <w:spacing w:val="-17"/>
        </w:rPr>
        <w:t xml:space="preserve"> </w:t>
      </w:r>
      <w:r w:rsidRPr="00E865A6">
        <w:t>se</w:t>
      </w:r>
      <w:r w:rsidRPr="00E865A6">
        <w:rPr>
          <w:spacing w:val="-16"/>
        </w:rPr>
        <w:t xml:space="preserve"> </w:t>
      </w:r>
      <w:r w:rsidRPr="00E865A6">
        <w:t>obvezuje</w:t>
      </w:r>
      <w:r w:rsidRPr="00E865A6">
        <w:rPr>
          <w:spacing w:val="-14"/>
        </w:rPr>
        <w:t xml:space="preserve"> </w:t>
      </w:r>
      <w:r w:rsidRPr="00E865A6">
        <w:t>platiti Skladištaru</w:t>
      </w:r>
      <w:r w:rsidRPr="00E865A6">
        <w:rPr>
          <w:spacing w:val="-6"/>
        </w:rPr>
        <w:t xml:space="preserve"> </w:t>
      </w:r>
      <w:r w:rsidRPr="00E865A6">
        <w:t>XX,XX</w:t>
      </w:r>
      <w:r w:rsidRPr="00E865A6">
        <w:rPr>
          <w:spacing w:val="-5"/>
        </w:rPr>
        <w:t xml:space="preserve"> </w:t>
      </w:r>
      <w:r w:rsidRPr="00E865A6">
        <w:t>EUR/toni</w:t>
      </w:r>
      <w:r w:rsidRPr="00E865A6">
        <w:rPr>
          <w:spacing w:val="-5"/>
        </w:rPr>
        <w:t xml:space="preserve"> </w:t>
      </w:r>
      <w:r w:rsidRPr="00E865A6">
        <w:t>(slovima:</w:t>
      </w:r>
      <w:r w:rsidR="004B0114" w:rsidRPr="00E865A6">
        <w:t>XXXXXX</w:t>
      </w:r>
      <w:r w:rsidRPr="00E865A6">
        <w:t>)</w:t>
      </w:r>
      <w:r w:rsidRPr="00E865A6">
        <w:rPr>
          <w:spacing w:val="-5"/>
        </w:rPr>
        <w:t xml:space="preserve"> </w:t>
      </w:r>
      <w:r w:rsidRPr="00E865A6">
        <w:t>predanog</w:t>
      </w:r>
      <w:r w:rsidRPr="00E865A6">
        <w:rPr>
          <w:spacing w:val="-8"/>
        </w:rPr>
        <w:t xml:space="preserve"> </w:t>
      </w:r>
      <w:r w:rsidRPr="00E865A6">
        <w:t>Derivata.</w:t>
      </w:r>
    </w:p>
    <w:p w14:paraId="57925129" w14:textId="20B7CE09" w:rsidR="00774A64" w:rsidRPr="00E865A6" w:rsidRDefault="00B475B0" w:rsidP="00EE4624">
      <w:pPr>
        <w:pStyle w:val="ListParagraph"/>
        <w:numPr>
          <w:ilvl w:val="0"/>
          <w:numId w:val="7"/>
        </w:numPr>
        <w:tabs>
          <w:tab w:val="left" w:pos="857"/>
        </w:tabs>
        <w:spacing w:before="120" w:line="276" w:lineRule="auto"/>
        <w:ind w:right="1048"/>
      </w:pPr>
      <w:r w:rsidRPr="00E865A6">
        <w:t>Počevši od 1. siječnja [</w:t>
      </w:r>
      <w:r w:rsidR="00671F7B" w:rsidRPr="00E865A6">
        <w:t>XXXX godine</w:t>
      </w:r>
      <w:r w:rsidRPr="00E865A6">
        <w:t>] c</w:t>
      </w:r>
      <w:r w:rsidR="006347D4" w:rsidRPr="00E865A6">
        <w:t xml:space="preserve">ijena skladištenja iz stavka 1. ovoga članka </w:t>
      </w:r>
      <w:r w:rsidR="00AB59B4" w:rsidRPr="00E865A6">
        <w:t>prilagođava</w:t>
      </w:r>
      <w:r w:rsidRPr="00E865A6">
        <w:t>t</w:t>
      </w:r>
      <w:r w:rsidR="00AB59B4" w:rsidRPr="00E865A6">
        <w:t xml:space="preserve"> </w:t>
      </w:r>
      <w:r w:rsidRPr="00E865A6">
        <w:t>će se</w:t>
      </w:r>
      <w:r w:rsidR="00AB59B4" w:rsidRPr="00E865A6">
        <w:t xml:space="preserve"> jednom godišnje godišnjoj inflaciji ostvarenoj u prethodnoj godini u </w:t>
      </w:r>
      <w:r w:rsidR="00185771" w:rsidRPr="00E865A6">
        <w:t xml:space="preserve">Republici </w:t>
      </w:r>
      <w:r w:rsidR="00AB59B4" w:rsidRPr="00E865A6">
        <w:t>Hrvatskoj</w:t>
      </w:r>
      <w:r w:rsidRPr="00E865A6">
        <w:t xml:space="preserve">. Prilagodba će se </w:t>
      </w:r>
      <w:r w:rsidR="00986856" w:rsidRPr="00E865A6">
        <w:t>provoditi</w:t>
      </w:r>
      <w:r w:rsidRPr="00E865A6">
        <w:t xml:space="preserve"> prema</w:t>
      </w:r>
      <w:r w:rsidR="00AB59B4" w:rsidRPr="00E865A6">
        <w:t xml:space="preserve"> Harmoniziran</w:t>
      </w:r>
      <w:r w:rsidRPr="00E865A6">
        <w:t>om</w:t>
      </w:r>
      <w:r w:rsidR="00AB59B4" w:rsidRPr="00E865A6">
        <w:t xml:space="preserve"> indeks</w:t>
      </w:r>
      <w:r w:rsidRPr="00E865A6">
        <w:t>u</w:t>
      </w:r>
      <w:r w:rsidR="00AB59B4" w:rsidRPr="00E865A6">
        <w:t xml:space="preserve"> potrošačkih cijena</w:t>
      </w:r>
      <w:r w:rsidR="00DF7732" w:rsidRPr="00E865A6">
        <w:t xml:space="preserve">, i to godišnjem prosjeku promjene cijena dobara i usluga za osobnu potrošnju </w:t>
      </w:r>
      <w:r w:rsidR="00AB59B4" w:rsidRPr="00E865A6">
        <w:t>(HIPC), koji</w:t>
      </w:r>
      <w:r w:rsidR="00986856" w:rsidRPr="00E865A6">
        <w:t xml:space="preserve"> h</w:t>
      </w:r>
      <w:r w:rsidR="00AB59B4" w:rsidRPr="00E865A6">
        <w:t xml:space="preserve">rvatski </w:t>
      </w:r>
      <w:r w:rsidR="00986856" w:rsidRPr="00E865A6">
        <w:t>D</w:t>
      </w:r>
      <w:r w:rsidR="00AB59B4" w:rsidRPr="00E865A6">
        <w:t>ržavni zavod za statistiku objavljuje na svojim internetskim stranicama</w:t>
      </w:r>
      <w:r w:rsidRPr="00E865A6">
        <w:t xml:space="preserve">, </w:t>
      </w:r>
      <w:r w:rsidR="00AB59B4" w:rsidRPr="00E865A6">
        <w:t>u svom mjesečnom biltenu</w:t>
      </w:r>
      <w:r w:rsidR="00986856" w:rsidRPr="00E865A6">
        <w:t xml:space="preserve">. </w:t>
      </w:r>
      <w:r w:rsidR="00774A64" w:rsidRPr="00E865A6">
        <w:t xml:space="preserve">Pritom vrijede sljedeća pravila: </w:t>
      </w:r>
    </w:p>
    <w:p w14:paraId="552A0428" w14:textId="4A5B493E" w:rsidR="00774A64" w:rsidRPr="00E865A6" w:rsidRDefault="00986856" w:rsidP="00EE4624">
      <w:pPr>
        <w:pStyle w:val="ListParagraph"/>
        <w:numPr>
          <w:ilvl w:val="0"/>
          <w:numId w:val="27"/>
        </w:numPr>
        <w:tabs>
          <w:tab w:val="left" w:pos="857"/>
        </w:tabs>
        <w:spacing w:before="120" w:line="276" w:lineRule="auto"/>
        <w:ind w:right="1048"/>
      </w:pPr>
      <w:r w:rsidRPr="00E865A6">
        <w:t xml:space="preserve">Cijena skladištenja </w:t>
      </w:r>
      <w:r w:rsidR="00774A64" w:rsidRPr="00E865A6">
        <w:t xml:space="preserve">za pojedinu godinu </w:t>
      </w:r>
      <w:r w:rsidRPr="00E865A6">
        <w:t xml:space="preserve">će se prilagoditi </w:t>
      </w:r>
      <w:r w:rsidR="00B475B0" w:rsidRPr="00E865A6">
        <w:t xml:space="preserve">za onaj postotak koji odgovara </w:t>
      </w:r>
      <w:r w:rsidRPr="00E865A6">
        <w:t>godišnjem prosjeku promjene cijena dobara i usluga za osobnu potrošnju, mjerene HIPC-om</w:t>
      </w:r>
      <w:r w:rsidR="00774A64" w:rsidRPr="00E865A6">
        <w:t xml:space="preserve"> za prethodnu godinu</w:t>
      </w:r>
      <w:r w:rsidR="00AB59B4" w:rsidRPr="00E865A6">
        <w:t xml:space="preserve">. </w:t>
      </w:r>
    </w:p>
    <w:p w14:paraId="0B0D9987" w14:textId="77777777" w:rsidR="00774A64" w:rsidRPr="00E865A6" w:rsidRDefault="00774A64" w:rsidP="00EE4624">
      <w:pPr>
        <w:pStyle w:val="ListParagraph"/>
        <w:numPr>
          <w:ilvl w:val="0"/>
          <w:numId w:val="27"/>
        </w:numPr>
        <w:tabs>
          <w:tab w:val="left" w:pos="857"/>
        </w:tabs>
        <w:spacing w:before="120" w:line="276" w:lineRule="auto"/>
        <w:ind w:right="1048"/>
      </w:pPr>
      <w:r w:rsidRPr="00E865A6">
        <w:t xml:space="preserve">Iznos prilagodbe cijene za pojedinu godinu Skladištar će izračunati i o tome obavijestiti Korisnika u roku od 15 dana od objave HIPC-a za prethodnu godinu. </w:t>
      </w:r>
    </w:p>
    <w:p w14:paraId="4AEB5CA4" w14:textId="20ACFA21" w:rsidR="00774A64" w:rsidRPr="00E865A6" w:rsidRDefault="00986856" w:rsidP="00EE4624">
      <w:pPr>
        <w:pStyle w:val="ListParagraph"/>
        <w:numPr>
          <w:ilvl w:val="0"/>
          <w:numId w:val="27"/>
        </w:numPr>
        <w:tabs>
          <w:tab w:val="left" w:pos="857"/>
        </w:tabs>
        <w:spacing w:before="120" w:line="276" w:lineRule="auto"/>
        <w:ind w:right="1048"/>
      </w:pPr>
      <w:r w:rsidRPr="00E865A6">
        <w:t>Prilagodba cijene za pojedinu godinu ima učinak od 1. siječnja te godine</w:t>
      </w:r>
      <w:r w:rsidR="00774A64" w:rsidRPr="00E865A6">
        <w:t>. Iz tog razloga, iznos prilagodbe će se retroaktivno obračunati između Skladištara i Korisnika i za razdoblje od 1. siječnja pojedine godine pa do dana objave HIPC-a za prethodnu godinu.</w:t>
      </w:r>
    </w:p>
    <w:p w14:paraId="7267264B" w14:textId="3DEE488D" w:rsidR="00774A64" w:rsidRPr="00E865A6" w:rsidRDefault="00AB59B4" w:rsidP="00EE4624">
      <w:pPr>
        <w:pStyle w:val="ListParagraph"/>
        <w:numPr>
          <w:ilvl w:val="0"/>
          <w:numId w:val="27"/>
        </w:numPr>
        <w:tabs>
          <w:tab w:val="left" w:pos="857"/>
        </w:tabs>
        <w:spacing w:before="120" w:line="276" w:lineRule="auto"/>
        <w:ind w:right="1048"/>
      </w:pPr>
      <w:r w:rsidRPr="00E865A6">
        <w:t>Tako izmijenjene cijene primjenjuju se 12 kalendarskih mjeseci</w:t>
      </w:r>
      <w:r w:rsidR="00774A64" w:rsidRPr="00E865A6">
        <w:t>, do iduće prilagodbe</w:t>
      </w:r>
      <w:r w:rsidRPr="00E865A6">
        <w:t xml:space="preserve">. </w:t>
      </w:r>
    </w:p>
    <w:p w14:paraId="50EF7D52" w14:textId="41DA7767" w:rsidR="001E210A" w:rsidRPr="00E865A6" w:rsidRDefault="00774A64" w:rsidP="00EE4624">
      <w:pPr>
        <w:pStyle w:val="ListParagraph"/>
        <w:numPr>
          <w:ilvl w:val="0"/>
          <w:numId w:val="27"/>
        </w:numPr>
        <w:tabs>
          <w:tab w:val="left" w:pos="857"/>
        </w:tabs>
        <w:spacing w:before="120" w:line="276" w:lineRule="auto"/>
        <w:ind w:right="1048"/>
      </w:pPr>
      <w:r w:rsidRPr="00E865A6">
        <w:t xml:space="preserve">Ni u jednoj godišnjoj prilagodbi visina prilagodbe ne može premašiti iznos od 5 (pet). U slučaju da je </w:t>
      </w:r>
      <w:r w:rsidR="00AB59B4" w:rsidRPr="00E865A6">
        <w:t xml:space="preserve">HIPC </w:t>
      </w:r>
      <w:r w:rsidRPr="00E865A6">
        <w:t xml:space="preserve">za prethodnu </w:t>
      </w:r>
      <w:r w:rsidR="00A92209" w:rsidRPr="00E865A6">
        <w:t xml:space="preserve">godinu </w:t>
      </w:r>
      <w:r w:rsidR="00AB59B4" w:rsidRPr="00E865A6">
        <w:t xml:space="preserve">veći od 5 </w:t>
      </w:r>
      <w:r w:rsidR="00185771" w:rsidRPr="00E865A6">
        <w:t xml:space="preserve">(pet), </w:t>
      </w:r>
      <w:r w:rsidRPr="00E865A6">
        <w:t xml:space="preserve">na prilagodbu se </w:t>
      </w:r>
      <w:r w:rsidR="00AB59B4" w:rsidRPr="00E865A6">
        <w:t>primjenjuje vrijednost 5</w:t>
      </w:r>
      <w:r w:rsidR="00185771" w:rsidRPr="00E865A6">
        <w:t xml:space="preserve"> (pet)</w:t>
      </w:r>
      <w:r w:rsidR="00AB59B4" w:rsidRPr="00E865A6">
        <w:t>.</w:t>
      </w:r>
    </w:p>
    <w:p w14:paraId="24A6A6B9" w14:textId="3396B418" w:rsidR="00774A64" w:rsidRPr="00E865A6" w:rsidRDefault="00774A64" w:rsidP="00EE4624">
      <w:pPr>
        <w:pStyle w:val="ListParagraph"/>
        <w:numPr>
          <w:ilvl w:val="0"/>
          <w:numId w:val="27"/>
        </w:numPr>
        <w:tabs>
          <w:tab w:val="left" w:pos="857"/>
        </w:tabs>
        <w:spacing w:before="120" w:line="276" w:lineRule="auto"/>
        <w:ind w:right="1048"/>
      </w:pPr>
      <w:r w:rsidRPr="00E865A6">
        <w:t xml:space="preserve">Do Korisnikove pisane potvrde izračuna visine pojedine prilagodbe, Skladištar nema pravo primjenjivati prilagodbu i izdavati račune iznad iznosa koji je bio na snazi prije </w:t>
      </w:r>
      <w:r w:rsidRPr="00E865A6">
        <w:lastRenderedPageBreak/>
        <w:t xml:space="preserve">konkretne prilagodbe. </w:t>
      </w:r>
    </w:p>
    <w:p w14:paraId="6366C8AC" w14:textId="13B4EA27" w:rsidR="00DF7732" w:rsidRPr="00E865A6" w:rsidRDefault="00DF7732" w:rsidP="00EE4624">
      <w:pPr>
        <w:pStyle w:val="ListParagraph"/>
        <w:numPr>
          <w:ilvl w:val="0"/>
          <w:numId w:val="27"/>
        </w:numPr>
        <w:tabs>
          <w:tab w:val="left" w:pos="857"/>
        </w:tabs>
        <w:spacing w:before="120" w:line="276" w:lineRule="auto"/>
        <w:ind w:right="1048"/>
      </w:pPr>
      <w:r w:rsidRPr="00E865A6">
        <w:t xml:space="preserve">Primjera radi, kada bi se u 2024. vršila prilagodba prema odredbama ovog članka Ugovora, cijena skladištenja (npr. 100) bila bi od 1. siječnja 2024. uvećana za </w:t>
      </w:r>
      <w:r w:rsidR="00A92209" w:rsidRPr="00E865A6">
        <w:t>5</w:t>
      </w:r>
      <w:r w:rsidR="00122444" w:rsidRPr="00E865A6">
        <w:t xml:space="preserve"> </w:t>
      </w:r>
      <w:r w:rsidRPr="00E865A6">
        <w:t>%, jer godišnji prosjek promjene cijena dobara i usluga za osobnu potrošnju, mjerene HIPC-om za prethodnu 2023. godinu</w:t>
      </w:r>
      <w:r w:rsidR="00A92209" w:rsidRPr="00E865A6">
        <w:t xml:space="preserve"> iznosi 8,4 pa se primjenjuje ograničenje na vrijednost 5</w:t>
      </w:r>
      <w:r w:rsidRPr="00E865A6">
        <w:t>. Tako prilagođena cijena skladištenja iznosila bi 10</w:t>
      </w:r>
      <w:r w:rsidR="00A92209" w:rsidRPr="00E865A6">
        <w:t>5</w:t>
      </w:r>
      <w:r w:rsidRPr="00E865A6">
        <w:t>. Od 1. siječnja 2025. vršila bi se nova prilagodba, prema godišnjem prosjeku promjene cijena dobara i usluga za osobnu potrošnju, mjerene HIPC-om za 2024. godinu, što bi se primijenilo na cijenu od 10</w:t>
      </w:r>
      <w:r w:rsidR="00A92209" w:rsidRPr="00E865A6">
        <w:t>5</w:t>
      </w:r>
      <w:r w:rsidRPr="00E865A6">
        <w:t xml:space="preserve"> kao osnovicu. Ovdje izneseni primjer je samo ilustrativan i ne stvara nikakva prava i obveze za ugovorne strane. </w:t>
      </w:r>
    </w:p>
    <w:p w14:paraId="12BC6E50" w14:textId="4807148C" w:rsidR="006347D4" w:rsidRPr="00E865A6" w:rsidRDefault="006347D4" w:rsidP="00EE4624">
      <w:pPr>
        <w:pStyle w:val="ListParagraph"/>
        <w:numPr>
          <w:ilvl w:val="0"/>
          <w:numId w:val="7"/>
        </w:numPr>
        <w:tabs>
          <w:tab w:val="left" w:pos="850"/>
        </w:tabs>
        <w:spacing w:before="118" w:line="276" w:lineRule="auto"/>
        <w:ind w:left="849" w:right="1800" w:hanging="355"/>
      </w:pPr>
      <w:r w:rsidRPr="00E865A6">
        <w:t>Na cijene iz stavka 1. i 2. ovog članka zaračunava se porez na dodanu vrijednost prema važećim propisima u trenutku nastanka porezne</w:t>
      </w:r>
      <w:r w:rsidRPr="00E865A6">
        <w:rPr>
          <w:spacing w:val="-12"/>
        </w:rPr>
        <w:t xml:space="preserve"> </w:t>
      </w:r>
      <w:r w:rsidRPr="00E865A6">
        <w:t>obveze.</w:t>
      </w:r>
    </w:p>
    <w:p w14:paraId="19907D12" w14:textId="77777777" w:rsidR="00E77045" w:rsidRPr="00E865A6" w:rsidRDefault="00E77045" w:rsidP="00EE4624">
      <w:pPr>
        <w:pStyle w:val="BodyText"/>
        <w:spacing w:line="276" w:lineRule="auto"/>
        <w:rPr>
          <w:sz w:val="26"/>
        </w:rPr>
      </w:pPr>
    </w:p>
    <w:p w14:paraId="0E41CF30" w14:textId="175CAFC7" w:rsidR="00E25399" w:rsidRPr="00E865A6" w:rsidRDefault="006347D4" w:rsidP="00EE4624">
      <w:pPr>
        <w:pStyle w:val="Heading3"/>
        <w:spacing w:line="276" w:lineRule="auto"/>
        <w:ind w:right="937"/>
        <w:rPr>
          <w:b w:val="0"/>
          <w:sz w:val="20"/>
        </w:rPr>
      </w:pPr>
      <w:r w:rsidRPr="00E865A6">
        <w:t>Članak 11.</w:t>
      </w:r>
    </w:p>
    <w:p w14:paraId="0DB618BE" w14:textId="77777777" w:rsidR="00E25399" w:rsidRPr="00E865A6" w:rsidRDefault="00E25399" w:rsidP="00EE4624">
      <w:pPr>
        <w:pStyle w:val="BodyText"/>
        <w:spacing w:before="5" w:line="276" w:lineRule="auto"/>
        <w:rPr>
          <w:b/>
          <w:sz w:val="16"/>
        </w:rPr>
      </w:pPr>
    </w:p>
    <w:p w14:paraId="1DDFDC42" w14:textId="77777777" w:rsidR="00E25399" w:rsidRPr="00E865A6" w:rsidRDefault="006347D4" w:rsidP="00EE4624">
      <w:pPr>
        <w:pStyle w:val="ListParagraph"/>
        <w:numPr>
          <w:ilvl w:val="0"/>
          <w:numId w:val="6"/>
        </w:numPr>
        <w:tabs>
          <w:tab w:val="left" w:pos="857"/>
        </w:tabs>
        <w:spacing w:before="92" w:line="276" w:lineRule="auto"/>
        <w:ind w:right="1049"/>
      </w:pPr>
      <w:r w:rsidRPr="00E865A6">
        <w:t>Račun za uslugu skladištenja za prethodni mjesec Skladištar će ispostavljati Korisniku zadnji dan u mjesecu za koji se ispostavlja</w:t>
      </w:r>
      <w:r w:rsidRPr="00E865A6">
        <w:rPr>
          <w:spacing w:val="-8"/>
        </w:rPr>
        <w:t xml:space="preserve"> </w:t>
      </w:r>
      <w:r w:rsidRPr="00E865A6">
        <w:t>račun.</w:t>
      </w:r>
    </w:p>
    <w:p w14:paraId="3011A266" w14:textId="1100EDCD" w:rsidR="00E25399" w:rsidRPr="00E865A6" w:rsidRDefault="006347D4" w:rsidP="00EE4624">
      <w:pPr>
        <w:pStyle w:val="ListParagraph"/>
        <w:numPr>
          <w:ilvl w:val="0"/>
          <w:numId w:val="6"/>
        </w:numPr>
        <w:tabs>
          <w:tab w:val="left" w:pos="857"/>
        </w:tabs>
        <w:spacing w:before="119" w:line="276" w:lineRule="auto"/>
        <w:ind w:right="1048"/>
      </w:pPr>
      <w:r w:rsidRPr="00E865A6">
        <w:t>Račun za manipulaciju iz stavka 2</w:t>
      </w:r>
      <w:r w:rsidR="00831323" w:rsidRPr="00E865A6">
        <w:t>.</w:t>
      </w:r>
      <w:r w:rsidRPr="00E865A6">
        <w:t xml:space="preserve"> članka 10. za prethodni mjesec skladištar će ispostaviti Korisniku do 10. dana tekućeg</w:t>
      </w:r>
      <w:r w:rsidRPr="00E865A6">
        <w:rPr>
          <w:spacing w:val="-6"/>
        </w:rPr>
        <w:t xml:space="preserve"> </w:t>
      </w:r>
      <w:r w:rsidRPr="00E865A6">
        <w:t>mjeseca.</w:t>
      </w:r>
    </w:p>
    <w:p w14:paraId="2F8FF567" w14:textId="77777777" w:rsidR="00E25399" w:rsidRPr="00E865A6" w:rsidRDefault="006347D4" w:rsidP="00EE4624">
      <w:pPr>
        <w:pStyle w:val="ListParagraph"/>
        <w:numPr>
          <w:ilvl w:val="0"/>
          <w:numId w:val="6"/>
        </w:numPr>
        <w:tabs>
          <w:tab w:val="left" w:pos="857"/>
        </w:tabs>
        <w:spacing w:before="119" w:line="276" w:lineRule="auto"/>
        <w:ind w:right="1047"/>
      </w:pPr>
      <w:r w:rsidRPr="00E865A6">
        <w:t>Korisnik</w:t>
      </w:r>
      <w:r w:rsidRPr="00E865A6">
        <w:rPr>
          <w:spacing w:val="-16"/>
        </w:rPr>
        <w:t xml:space="preserve"> </w:t>
      </w:r>
      <w:r w:rsidRPr="00E865A6">
        <w:t>je</w:t>
      </w:r>
      <w:r w:rsidRPr="00E865A6">
        <w:rPr>
          <w:spacing w:val="-11"/>
        </w:rPr>
        <w:t xml:space="preserve"> </w:t>
      </w:r>
      <w:r w:rsidRPr="00E865A6">
        <w:t>obvezan</w:t>
      </w:r>
      <w:r w:rsidRPr="00E865A6">
        <w:rPr>
          <w:spacing w:val="-11"/>
        </w:rPr>
        <w:t xml:space="preserve"> </w:t>
      </w:r>
      <w:r w:rsidRPr="00E865A6">
        <w:t>platiti</w:t>
      </w:r>
      <w:r w:rsidRPr="00E865A6">
        <w:rPr>
          <w:spacing w:val="-12"/>
        </w:rPr>
        <w:t xml:space="preserve"> </w:t>
      </w:r>
      <w:r w:rsidRPr="00E865A6">
        <w:t>Skladištaru</w:t>
      </w:r>
      <w:r w:rsidRPr="00E865A6">
        <w:rPr>
          <w:spacing w:val="-11"/>
        </w:rPr>
        <w:t xml:space="preserve"> </w:t>
      </w:r>
      <w:r w:rsidRPr="00E865A6">
        <w:t>ispostavljeni</w:t>
      </w:r>
      <w:r w:rsidRPr="00E865A6">
        <w:rPr>
          <w:spacing w:val="-12"/>
        </w:rPr>
        <w:t xml:space="preserve"> </w:t>
      </w:r>
      <w:r w:rsidRPr="00E865A6">
        <w:t>račun</w:t>
      </w:r>
      <w:r w:rsidRPr="00E865A6">
        <w:rPr>
          <w:spacing w:val="-11"/>
        </w:rPr>
        <w:t xml:space="preserve"> </w:t>
      </w:r>
      <w:r w:rsidRPr="00E865A6">
        <w:t>za</w:t>
      </w:r>
      <w:r w:rsidRPr="00E865A6">
        <w:rPr>
          <w:spacing w:val="-11"/>
        </w:rPr>
        <w:t xml:space="preserve"> </w:t>
      </w:r>
      <w:r w:rsidRPr="00E865A6">
        <w:t>obavljenu</w:t>
      </w:r>
      <w:r w:rsidRPr="00E865A6">
        <w:rPr>
          <w:spacing w:val="-11"/>
        </w:rPr>
        <w:t xml:space="preserve"> </w:t>
      </w:r>
      <w:r w:rsidRPr="00E865A6">
        <w:t>uslugu</w:t>
      </w:r>
      <w:r w:rsidRPr="00E865A6">
        <w:rPr>
          <w:spacing w:val="-11"/>
        </w:rPr>
        <w:t xml:space="preserve"> </w:t>
      </w:r>
      <w:r w:rsidRPr="00E865A6">
        <w:t>u</w:t>
      </w:r>
      <w:r w:rsidRPr="00E865A6">
        <w:rPr>
          <w:spacing w:val="-11"/>
        </w:rPr>
        <w:t xml:space="preserve"> </w:t>
      </w:r>
      <w:r w:rsidRPr="00E865A6">
        <w:t>roku</w:t>
      </w:r>
      <w:r w:rsidRPr="00E865A6">
        <w:rPr>
          <w:spacing w:val="-11"/>
        </w:rPr>
        <w:t xml:space="preserve"> </w:t>
      </w:r>
      <w:r w:rsidRPr="00E865A6">
        <w:t>od</w:t>
      </w:r>
      <w:r w:rsidRPr="00E865A6">
        <w:rPr>
          <w:spacing w:val="-11"/>
        </w:rPr>
        <w:t xml:space="preserve"> </w:t>
      </w:r>
      <w:r w:rsidRPr="00E865A6">
        <w:t>30</w:t>
      </w:r>
      <w:r w:rsidRPr="00E865A6">
        <w:rPr>
          <w:spacing w:val="-11"/>
        </w:rPr>
        <w:t xml:space="preserve"> </w:t>
      </w:r>
      <w:r w:rsidRPr="00E865A6">
        <w:t>dana od dana izdavanja računa, na račun kod banke naznačene u</w:t>
      </w:r>
      <w:r w:rsidRPr="00E865A6">
        <w:rPr>
          <w:spacing w:val="-4"/>
        </w:rPr>
        <w:t xml:space="preserve"> </w:t>
      </w:r>
      <w:r w:rsidRPr="00E865A6">
        <w:t>računu.</w:t>
      </w:r>
    </w:p>
    <w:p w14:paraId="40C63BCC" w14:textId="77777777" w:rsidR="00E25399" w:rsidRPr="00E865A6" w:rsidRDefault="006347D4" w:rsidP="00EE4624">
      <w:pPr>
        <w:pStyle w:val="ListParagraph"/>
        <w:numPr>
          <w:ilvl w:val="0"/>
          <w:numId w:val="6"/>
        </w:numPr>
        <w:tabs>
          <w:tab w:val="left" w:pos="857"/>
        </w:tabs>
        <w:spacing w:before="121" w:line="276" w:lineRule="auto"/>
      </w:pPr>
      <w:r w:rsidRPr="00E865A6">
        <w:t>U slučaju prekoračenja ugovorenog roka plaćanja zaračunava se zakonska zatezna</w:t>
      </w:r>
      <w:r w:rsidRPr="00E865A6">
        <w:rPr>
          <w:spacing w:val="-17"/>
        </w:rPr>
        <w:t xml:space="preserve"> </w:t>
      </w:r>
      <w:r w:rsidRPr="00E865A6">
        <w:t>kamata.</w:t>
      </w:r>
    </w:p>
    <w:p w14:paraId="247FBFCC" w14:textId="77777777" w:rsidR="00E25399" w:rsidRPr="00E865A6" w:rsidRDefault="00E25399" w:rsidP="00EE4624">
      <w:pPr>
        <w:pStyle w:val="BodyText"/>
        <w:spacing w:before="11" w:line="276" w:lineRule="auto"/>
        <w:rPr>
          <w:sz w:val="21"/>
        </w:rPr>
      </w:pPr>
    </w:p>
    <w:p w14:paraId="53EDC7C1" w14:textId="77777777" w:rsidR="00E25399" w:rsidRPr="00E865A6" w:rsidRDefault="006347D4" w:rsidP="00EE4624">
      <w:pPr>
        <w:pStyle w:val="ListParagraph"/>
        <w:numPr>
          <w:ilvl w:val="0"/>
          <w:numId w:val="6"/>
        </w:numPr>
        <w:tabs>
          <w:tab w:val="left" w:pos="857"/>
        </w:tabs>
        <w:spacing w:line="276" w:lineRule="auto"/>
        <w:ind w:right="1047"/>
      </w:pPr>
      <w:r w:rsidRPr="00E865A6">
        <w:t>S obzirom na ugovoreno načelo „puno za prazno“, nakon razdoblja iz prethodnog stavka ovog članka, Korisnik je dužan plaćati uslugu skladištenja tijekom cijelog ugovorenog razdoblja prema računima Skladištara ispostavljenim za svaki</w:t>
      </w:r>
      <w:r w:rsidRPr="00E865A6">
        <w:rPr>
          <w:spacing w:val="-17"/>
        </w:rPr>
        <w:t xml:space="preserve"> </w:t>
      </w:r>
      <w:r w:rsidRPr="00E865A6">
        <w:t>mjesec.</w:t>
      </w:r>
    </w:p>
    <w:p w14:paraId="16BDE78D" w14:textId="77777777" w:rsidR="002C091D" w:rsidRPr="00E865A6" w:rsidRDefault="002C091D" w:rsidP="00EE4624">
      <w:pPr>
        <w:pStyle w:val="ListParagraph"/>
        <w:tabs>
          <w:tab w:val="left" w:pos="857"/>
        </w:tabs>
        <w:spacing w:line="276" w:lineRule="auto"/>
        <w:ind w:right="1047" w:firstLine="0"/>
      </w:pPr>
    </w:p>
    <w:p w14:paraId="64151E5D" w14:textId="77777777" w:rsidR="00E25399" w:rsidRPr="00E865A6" w:rsidRDefault="00E25399" w:rsidP="00EE4624">
      <w:pPr>
        <w:pStyle w:val="BodyText"/>
        <w:spacing w:before="9" w:line="276" w:lineRule="auto"/>
        <w:rPr>
          <w:sz w:val="17"/>
        </w:rPr>
      </w:pPr>
    </w:p>
    <w:p w14:paraId="193ABB2A" w14:textId="77777777" w:rsidR="00E25399" w:rsidRPr="00E865A6" w:rsidRDefault="006347D4" w:rsidP="00EE4624">
      <w:pPr>
        <w:pStyle w:val="Heading3"/>
        <w:spacing w:before="92" w:line="276" w:lineRule="auto"/>
        <w:ind w:left="136"/>
        <w:jc w:val="left"/>
      </w:pPr>
      <w:r w:rsidRPr="00E865A6">
        <w:t>ANTI-KORUPCIJSKA ODREDBA</w:t>
      </w:r>
    </w:p>
    <w:p w14:paraId="7D2B0AE1" w14:textId="77777777" w:rsidR="00E25399" w:rsidRPr="00E865A6" w:rsidRDefault="006347D4" w:rsidP="00EE4624">
      <w:pPr>
        <w:spacing w:before="119" w:line="276" w:lineRule="auto"/>
        <w:ind w:left="31" w:right="937"/>
        <w:jc w:val="center"/>
        <w:rPr>
          <w:b/>
        </w:rPr>
      </w:pPr>
      <w:r w:rsidRPr="00E865A6">
        <w:rPr>
          <w:b/>
        </w:rPr>
        <w:t>Članak 12.</w:t>
      </w:r>
    </w:p>
    <w:p w14:paraId="6A4FE906" w14:textId="77777777" w:rsidR="00E25399" w:rsidRPr="00E865A6" w:rsidRDefault="00E25399" w:rsidP="00EE4624">
      <w:pPr>
        <w:pStyle w:val="BodyText"/>
        <w:spacing w:before="5" w:line="276" w:lineRule="auto"/>
        <w:rPr>
          <w:b/>
        </w:rPr>
      </w:pPr>
    </w:p>
    <w:p w14:paraId="16AB7F19" w14:textId="77777777" w:rsidR="00E25399" w:rsidRPr="00E865A6" w:rsidRDefault="006347D4" w:rsidP="00EE4624">
      <w:pPr>
        <w:pStyle w:val="BodyText"/>
        <w:spacing w:line="276" w:lineRule="auto"/>
        <w:ind w:left="136" w:right="1048"/>
        <w:jc w:val="both"/>
      </w:pPr>
      <w:r w:rsidRPr="00E865A6">
        <w:t>Ukoliko osoba koja djeluje u ime ili za račun Skladištara obeća, nudi ili da neku korist koju nije bila dužna dati predstavniku ili zastupniku Korisnika, a vezano uz Ugovor o skladištenju dijela obveznih zaliha naftnih derivata kako bi:</w:t>
      </w:r>
    </w:p>
    <w:p w14:paraId="4C37957C" w14:textId="789814AE" w:rsidR="00E25399" w:rsidRPr="00E865A6" w:rsidRDefault="006347D4" w:rsidP="00EE4624">
      <w:pPr>
        <w:pStyle w:val="ListParagraph"/>
        <w:numPr>
          <w:ilvl w:val="0"/>
          <w:numId w:val="20"/>
        </w:numPr>
        <w:tabs>
          <w:tab w:val="left" w:pos="844"/>
          <w:tab w:val="left" w:pos="845"/>
        </w:tabs>
        <w:spacing w:before="119" w:line="276" w:lineRule="auto"/>
        <w:ind w:left="844"/>
      </w:pPr>
      <w:r w:rsidRPr="00E865A6">
        <w:t>zaključila taj ugovor</w:t>
      </w:r>
      <w:r w:rsidRPr="00E865A6">
        <w:rPr>
          <w:spacing w:val="-7"/>
        </w:rPr>
        <w:t xml:space="preserve"> </w:t>
      </w:r>
      <w:r w:rsidRPr="00E865A6">
        <w:t>i/ili</w:t>
      </w:r>
      <w:r w:rsidR="00831323" w:rsidRPr="00E865A6">
        <w:t>,</w:t>
      </w:r>
    </w:p>
    <w:p w14:paraId="0B6E80C1" w14:textId="25DB6863" w:rsidR="00E25399" w:rsidRPr="00E865A6" w:rsidRDefault="006347D4" w:rsidP="00EE4624">
      <w:pPr>
        <w:pStyle w:val="ListParagraph"/>
        <w:numPr>
          <w:ilvl w:val="0"/>
          <w:numId w:val="20"/>
        </w:numPr>
        <w:tabs>
          <w:tab w:val="left" w:pos="844"/>
          <w:tab w:val="left" w:pos="845"/>
        </w:tabs>
        <w:spacing w:before="121" w:line="276" w:lineRule="auto"/>
        <w:ind w:left="844"/>
      </w:pPr>
      <w:r w:rsidRPr="00E865A6">
        <w:t>zaključila ugovor pod boljim uvjetima</w:t>
      </w:r>
      <w:r w:rsidRPr="00E865A6">
        <w:rPr>
          <w:spacing w:val="-15"/>
        </w:rPr>
        <w:t xml:space="preserve"> </w:t>
      </w:r>
      <w:r w:rsidRPr="00E865A6">
        <w:t>i/ili</w:t>
      </w:r>
      <w:r w:rsidR="00831323" w:rsidRPr="00E865A6">
        <w:t>,</w:t>
      </w:r>
    </w:p>
    <w:p w14:paraId="294E2343" w14:textId="2E1EC6A7" w:rsidR="00E25399" w:rsidRPr="00E865A6" w:rsidRDefault="006347D4" w:rsidP="00EE4624">
      <w:pPr>
        <w:pStyle w:val="ListParagraph"/>
        <w:numPr>
          <w:ilvl w:val="0"/>
          <w:numId w:val="20"/>
        </w:numPr>
        <w:tabs>
          <w:tab w:val="left" w:pos="844"/>
          <w:tab w:val="left" w:pos="845"/>
        </w:tabs>
        <w:spacing w:before="118" w:line="276" w:lineRule="auto"/>
        <w:ind w:left="844"/>
      </w:pPr>
      <w:r w:rsidRPr="00E865A6">
        <w:t>izbjegla nadzor ispunjenja ugovornih odredbi</w:t>
      </w:r>
      <w:r w:rsidRPr="00E865A6">
        <w:rPr>
          <w:spacing w:val="-17"/>
        </w:rPr>
        <w:t xml:space="preserve"> </w:t>
      </w:r>
      <w:r w:rsidRPr="00E865A6">
        <w:t>i/ili</w:t>
      </w:r>
      <w:r w:rsidR="00831323" w:rsidRPr="00E865A6">
        <w:t>,</w:t>
      </w:r>
    </w:p>
    <w:p w14:paraId="35AB8F31" w14:textId="77777777" w:rsidR="00E25399" w:rsidRPr="00E865A6" w:rsidRDefault="006347D4" w:rsidP="00EE4624">
      <w:pPr>
        <w:pStyle w:val="ListParagraph"/>
        <w:numPr>
          <w:ilvl w:val="0"/>
          <w:numId w:val="20"/>
        </w:numPr>
        <w:tabs>
          <w:tab w:val="left" w:pos="844"/>
          <w:tab w:val="left" w:pos="845"/>
        </w:tabs>
        <w:spacing w:before="118" w:line="276" w:lineRule="auto"/>
        <w:ind w:right="1044" w:firstLine="0"/>
      </w:pPr>
      <w:r w:rsidRPr="00E865A6">
        <w:t>drugim radnjama ili propuštanjima uzrokovala štetu Korisniku ili omogućila korist koju nije dužna dati predstavniku, zastupniku, ugovaratelju ili njihovim predstavnicima, odvjetnicima ili zastupnicima,</w:t>
      </w:r>
    </w:p>
    <w:p w14:paraId="11A11A14" w14:textId="70D75510" w:rsidR="004C1018" w:rsidRPr="00E865A6" w:rsidRDefault="006347D4" w:rsidP="00EE4624">
      <w:pPr>
        <w:pStyle w:val="BodyText"/>
        <w:spacing w:before="121" w:line="276" w:lineRule="auto"/>
        <w:ind w:left="136"/>
        <w:jc w:val="both"/>
      </w:pPr>
      <w:r w:rsidRPr="00E865A6">
        <w:t>ovaj Ugovor skladištenju dijela obveznih zaliha naftnih derivata smatrat će se ništavim.</w:t>
      </w:r>
    </w:p>
    <w:p w14:paraId="72FB130E" w14:textId="6918F2C5" w:rsidR="00E25399" w:rsidRPr="00E865A6" w:rsidRDefault="004C1018" w:rsidP="004C1018">
      <w:r w:rsidRPr="00E865A6">
        <w:br w:type="page"/>
      </w:r>
    </w:p>
    <w:p w14:paraId="2516E637" w14:textId="77777777" w:rsidR="00E25399" w:rsidRPr="00E865A6" w:rsidRDefault="006347D4" w:rsidP="00EE4624">
      <w:pPr>
        <w:pStyle w:val="Heading3"/>
        <w:spacing w:line="276" w:lineRule="auto"/>
        <w:ind w:left="136"/>
        <w:jc w:val="left"/>
      </w:pPr>
      <w:r w:rsidRPr="00E865A6">
        <w:lastRenderedPageBreak/>
        <w:t>VIŠA SILA</w:t>
      </w:r>
    </w:p>
    <w:p w14:paraId="7A8A95A2" w14:textId="77777777" w:rsidR="00E25399" w:rsidRPr="00E865A6" w:rsidRDefault="006347D4" w:rsidP="00EE4624">
      <w:pPr>
        <w:spacing w:before="121" w:line="276" w:lineRule="auto"/>
        <w:ind w:left="31" w:right="937"/>
        <w:jc w:val="center"/>
        <w:rPr>
          <w:b/>
        </w:rPr>
      </w:pPr>
      <w:r w:rsidRPr="00E865A6">
        <w:rPr>
          <w:b/>
        </w:rPr>
        <w:t>Članak 13.</w:t>
      </w:r>
    </w:p>
    <w:p w14:paraId="319B56E6" w14:textId="77777777" w:rsidR="00E25399" w:rsidRPr="00E865A6" w:rsidRDefault="006347D4" w:rsidP="00EE4624">
      <w:pPr>
        <w:pStyle w:val="ListParagraph"/>
        <w:numPr>
          <w:ilvl w:val="0"/>
          <w:numId w:val="5"/>
        </w:numPr>
        <w:tabs>
          <w:tab w:val="left" w:pos="857"/>
        </w:tabs>
        <w:spacing w:before="113" w:line="276" w:lineRule="auto"/>
        <w:ind w:right="1049"/>
      </w:pPr>
      <w:r w:rsidRPr="00E865A6">
        <w:t>Kao okolnosti koje isključuju odgovornost (viša sila) smatraju se izvanredne okolnosti koje povremeno ili stalno ometaju ili onemogućavaju izvršenje obveza koje proizlaze iz Ugovora, a koje</w:t>
      </w:r>
      <w:r w:rsidRPr="00E865A6">
        <w:rPr>
          <w:spacing w:val="-9"/>
        </w:rPr>
        <w:t xml:space="preserve"> </w:t>
      </w:r>
      <w:r w:rsidRPr="00E865A6">
        <w:t>su</w:t>
      </w:r>
      <w:r w:rsidRPr="00E865A6">
        <w:rPr>
          <w:spacing w:val="-6"/>
        </w:rPr>
        <w:t xml:space="preserve"> </w:t>
      </w:r>
      <w:r w:rsidRPr="00E865A6">
        <w:t>nastupile</w:t>
      </w:r>
      <w:r w:rsidRPr="00E865A6">
        <w:rPr>
          <w:spacing w:val="-7"/>
        </w:rPr>
        <w:t xml:space="preserve"> </w:t>
      </w:r>
      <w:r w:rsidRPr="00E865A6">
        <w:t>nakon</w:t>
      </w:r>
      <w:r w:rsidRPr="00E865A6">
        <w:rPr>
          <w:spacing w:val="-7"/>
        </w:rPr>
        <w:t xml:space="preserve"> </w:t>
      </w:r>
      <w:r w:rsidRPr="00E865A6">
        <w:t>što</w:t>
      </w:r>
      <w:r w:rsidRPr="00E865A6">
        <w:rPr>
          <w:spacing w:val="-10"/>
        </w:rPr>
        <w:t xml:space="preserve"> </w:t>
      </w:r>
      <w:r w:rsidRPr="00E865A6">
        <w:t>je</w:t>
      </w:r>
      <w:r w:rsidRPr="00E865A6">
        <w:rPr>
          <w:spacing w:val="-7"/>
        </w:rPr>
        <w:t xml:space="preserve"> </w:t>
      </w:r>
      <w:r w:rsidRPr="00E865A6">
        <w:t>Ugovor</w:t>
      </w:r>
      <w:r w:rsidRPr="00E865A6">
        <w:rPr>
          <w:spacing w:val="-6"/>
        </w:rPr>
        <w:t xml:space="preserve"> </w:t>
      </w:r>
      <w:r w:rsidRPr="00E865A6">
        <w:t>stupio</w:t>
      </w:r>
      <w:r w:rsidRPr="00E865A6">
        <w:rPr>
          <w:spacing w:val="-7"/>
        </w:rPr>
        <w:t xml:space="preserve"> </w:t>
      </w:r>
      <w:r w:rsidRPr="00E865A6">
        <w:t>na</w:t>
      </w:r>
      <w:r w:rsidRPr="00E865A6">
        <w:rPr>
          <w:spacing w:val="-9"/>
        </w:rPr>
        <w:t xml:space="preserve"> </w:t>
      </w:r>
      <w:r w:rsidRPr="00E865A6">
        <w:t>snagu,</w:t>
      </w:r>
      <w:r w:rsidRPr="00E865A6">
        <w:rPr>
          <w:spacing w:val="-10"/>
        </w:rPr>
        <w:t xml:space="preserve"> </w:t>
      </w:r>
      <w:r w:rsidRPr="00E865A6">
        <w:t>pa</w:t>
      </w:r>
      <w:r w:rsidRPr="00E865A6">
        <w:rPr>
          <w:spacing w:val="-7"/>
        </w:rPr>
        <w:t xml:space="preserve"> </w:t>
      </w:r>
      <w:r w:rsidRPr="00E865A6">
        <w:t>ih</w:t>
      </w:r>
      <w:r w:rsidRPr="00E865A6">
        <w:rPr>
          <w:spacing w:val="-7"/>
        </w:rPr>
        <w:t xml:space="preserve"> </w:t>
      </w:r>
      <w:r w:rsidRPr="00E865A6">
        <w:t>dotična</w:t>
      </w:r>
      <w:r w:rsidRPr="00E865A6">
        <w:rPr>
          <w:spacing w:val="-9"/>
        </w:rPr>
        <w:t xml:space="preserve"> </w:t>
      </w:r>
      <w:r w:rsidRPr="00E865A6">
        <w:t>Ugovorna</w:t>
      </w:r>
      <w:r w:rsidRPr="00E865A6">
        <w:rPr>
          <w:spacing w:val="-7"/>
        </w:rPr>
        <w:t xml:space="preserve"> </w:t>
      </w:r>
      <w:r w:rsidRPr="00E865A6">
        <w:t>strana</w:t>
      </w:r>
      <w:r w:rsidRPr="00E865A6">
        <w:rPr>
          <w:spacing w:val="-7"/>
        </w:rPr>
        <w:t xml:space="preserve"> </w:t>
      </w:r>
      <w:r w:rsidRPr="00E865A6">
        <w:t>nije</w:t>
      </w:r>
      <w:r w:rsidRPr="00E865A6">
        <w:rPr>
          <w:spacing w:val="-7"/>
        </w:rPr>
        <w:t xml:space="preserve"> </w:t>
      </w:r>
      <w:r w:rsidRPr="00E865A6">
        <w:t>mogla predvidjeti, izbjeći niti</w:t>
      </w:r>
      <w:r w:rsidRPr="00E865A6">
        <w:rPr>
          <w:spacing w:val="-13"/>
        </w:rPr>
        <w:t xml:space="preserve"> </w:t>
      </w:r>
      <w:r w:rsidRPr="00E865A6">
        <w:t>otkloniti.</w:t>
      </w:r>
    </w:p>
    <w:p w14:paraId="2F617086" w14:textId="77777777" w:rsidR="00E25399" w:rsidRPr="00E865A6" w:rsidRDefault="006347D4" w:rsidP="00EE4624">
      <w:pPr>
        <w:pStyle w:val="ListParagraph"/>
        <w:numPr>
          <w:ilvl w:val="0"/>
          <w:numId w:val="5"/>
        </w:numPr>
        <w:tabs>
          <w:tab w:val="left" w:pos="857"/>
        </w:tabs>
        <w:spacing w:before="120" w:line="276" w:lineRule="auto"/>
        <w:ind w:right="1040"/>
      </w:pPr>
      <w:r w:rsidRPr="00E865A6">
        <w:t>Kao</w:t>
      </w:r>
      <w:r w:rsidRPr="00E865A6">
        <w:rPr>
          <w:spacing w:val="-4"/>
        </w:rPr>
        <w:t xml:space="preserve"> </w:t>
      </w:r>
      <w:r w:rsidRPr="00E865A6">
        <w:t>okolnosti</w:t>
      </w:r>
      <w:r w:rsidRPr="00E865A6">
        <w:rPr>
          <w:spacing w:val="-4"/>
        </w:rPr>
        <w:t xml:space="preserve"> </w:t>
      </w:r>
      <w:r w:rsidRPr="00E865A6">
        <w:t>koje</w:t>
      </w:r>
      <w:r w:rsidRPr="00E865A6">
        <w:rPr>
          <w:spacing w:val="-7"/>
        </w:rPr>
        <w:t xml:space="preserve"> </w:t>
      </w:r>
      <w:r w:rsidRPr="00E865A6">
        <w:t>isključuju</w:t>
      </w:r>
      <w:r w:rsidRPr="00E865A6">
        <w:rPr>
          <w:spacing w:val="-3"/>
        </w:rPr>
        <w:t xml:space="preserve"> </w:t>
      </w:r>
      <w:r w:rsidRPr="00E865A6">
        <w:t>odgovornost,</w:t>
      </w:r>
      <w:r w:rsidRPr="00E865A6">
        <w:rPr>
          <w:spacing w:val="-7"/>
        </w:rPr>
        <w:t xml:space="preserve"> </w:t>
      </w:r>
      <w:r w:rsidRPr="00E865A6">
        <w:t>ne</w:t>
      </w:r>
      <w:r w:rsidRPr="00E865A6">
        <w:rPr>
          <w:spacing w:val="-4"/>
        </w:rPr>
        <w:t xml:space="preserve"> </w:t>
      </w:r>
      <w:r w:rsidRPr="00E865A6">
        <w:t>smatraju</w:t>
      </w:r>
      <w:r w:rsidRPr="00E865A6">
        <w:rPr>
          <w:spacing w:val="-7"/>
        </w:rPr>
        <w:t xml:space="preserve"> </w:t>
      </w:r>
      <w:r w:rsidRPr="00E865A6">
        <w:t>se,</w:t>
      </w:r>
      <w:r w:rsidRPr="00E865A6">
        <w:rPr>
          <w:spacing w:val="-5"/>
        </w:rPr>
        <w:t xml:space="preserve"> </w:t>
      </w:r>
      <w:r w:rsidRPr="00E865A6">
        <w:t>međutim,</w:t>
      </w:r>
      <w:r w:rsidRPr="00E865A6">
        <w:rPr>
          <w:spacing w:val="-5"/>
        </w:rPr>
        <w:t xml:space="preserve"> </w:t>
      </w:r>
      <w:r w:rsidRPr="00E865A6">
        <w:t>okolnosti</w:t>
      </w:r>
      <w:r w:rsidRPr="00E865A6">
        <w:rPr>
          <w:spacing w:val="-4"/>
        </w:rPr>
        <w:t xml:space="preserve"> </w:t>
      </w:r>
      <w:r w:rsidRPr="00E865A6">
        <w:t>koje</w:t>
      </w:r>
      <w:r w:rsidRPr="00E865A6">
        <w:rPr>
          <w:spacing w:val="-4"/>
        </w:rPr>
        <w:t xml:space="preserve"> </w:t>
      </w:r>
      <w:r w:rsidRPr="00E865A6">
        <w:t>proizlaze</w:t>
      </w:r>
      <w:r w:rsidRPr="00E865A6">
        <w:rPr>
          <w:spacing w:val="-4"/>
        </w:rPr>
        <w:t xml:space="preserve"> </w:t>
      </w:r>
      <w:r w:rsidRPr="00E865A6">
        <w:t>iz gospodarstvenih</w:t>
      </w:r>
      <w:r w:rsidRPr="00E865A6">
        <w:rPr>
          <w:spacing w:val="-11"/>
        </w:rPr>
        <w:t xml:space="preserve"> </w:t>
      </w:r>
      <w:r w:rsidRPr="00E865A6">
        <w:t>prilika</w:t>
      </w:r>
      <w:r w:rsidRPr="00E865A6">
        <w:rPr>
          <w:spacing w:val="-8"/>
        </w:rPr>
        <w:t xml:space="preserve"> </w:t>
      </w:r>
      <w:r w:rsidRPr="00E865A6">
        <w:t>Ugovorne</w:t>
      </w:r>
      <w:r w:rsidRPr="00E865A6">
        <w:rPr>
          <w:spacing w:val="-10"/>
        </w:rPr>
        <w:t xml:space="preserve"> </w:t>
      </w:r>
      <w:r w:rsidRPr="00E865A6">
        <w:t>strane,</w:t>
      </w:r>
      <w:r w:rsidRPr="00E865A6">
        <w:rPr>
          <w:spacing w:val="-10"/>
        </w:rPr>
        <w:t xml:space="preserve"> </w:t>
      </w:r>
      <w:r w:rsidRPr="00E865A6">
        <w:t>kao</w:t>
      </w:r>
      <w:r w:rsidRPr="00E865A6">
        <w:rPr>
          <w:spacing w:val="-10"/>
        </w:rPr>
        <w:t xml:space="preserve"> </w:t>
      </w:r>
      <w:r w:rsidRPr="00E865A6">
        <w:t>i</w:t>
      </w:r>
      <w:r w:rsidRPr="00E865A6">
        <w:rPr>
          <w:spacing w:val="-10"/>
        </w:rPr>
        <w:t xml:space="preserve"> </w:t>
      </w:r>
      <w:r w:rsidRPr="00E865A6">
        <w:t>okolnosti</w:t>
      </w:r>
      <w:r w:rsidRPr="00E865A6">
        <w:rPr>
          <w:spacing w:val="-12"/>
        </w:rPr>
        <w:t xml:space="preserve"> </w:t>
      </w:r>
      <w:r w:rsidRPr="00E865A6">
        <w:t>koje</w:t>
      </w:r>
      <w:r w:rsidRPr="00E865A6">
        <w:rPr>
          <w:spacing w:val="-10"/>
        </w:rPr>
        <w:t xml:space="preserve"> </w:t>
      </w:r>
      <w:r w:rsidRPr="00E865A6">
        <w:t>se</w:t>
      </w:r>
      <w:r w:rsidRPr="00E865A6">
        <w:rPr>
          <w:spacing w:val="-12"/>
        </w:rPr>
        <w:t xml:space="preserve"> </w:t>
      </w:r>
      <w:r w:rsidRPr="00E865A6">
        <w:t>očituju</w:t>
      </w:r>
      <w:r w:rsidRPr="00E865A6">
        <w:rPr>
          <w:spacing w:val="-11"/>
        </w:rPr>
        <w:t xml:space="preserve"> </w:t>
      </w:r>
      <w:r w:rsidRPr="00E865A6">
        <w:t>kao</w:t>
      </w:r>
      <w:r w:rsidRPr="00E865A6">
        <w:rPr>
          <w:spacing w:val="-10"/>
        </w:rPr>
        <w:t xml:space="preserve"> </w:t>
      </w:r>
      <w:r w:rsidRPr="00E865A6">
        <w:t>prepreka</w:t>
      </w:r>
      <w:r w:rsidRPr="00E865A6">
        <w:rPr>
          <w:spacing w:val="-10"/>
        </w:rPr>
        <w:t xml:space="preserve"> </w:t>
      </w:r>
      <w:r w:rsidRPr="00E865A6">
        <w:t>djelovanja koje</w:t>
      </w:r>
      <w:r w:rsidRPr="00E865A6">
        <w:rPr>
          <w:spacing w:val="-11"/>
        </w:rPr>
        <w:t xml:space="preserve"> </w:t>
      </w:r>
      <w:r w:rsidRPr="00E865A6">
        <w:t>je</w:t>
      </w:r>
      <w:r w:rsidRPr="00E865A6">
        <w:rPr>
          <w:spacing w:val="-8"/>
        </w:rPr>
        <w:t xml:space="preserve"> </w:t>
      </w:r>
      <w:r w:rsidRPr="00E865A6">
        <w:t>Ugovorna</w:t>
      </w:r>
      <w:r w:rsidRPr="00E865A6">
        <w:rPr>
          <w:spacing w:val="-8"/>
        </w:rPr>
        <w:t xml:space="preserve"> </w:t>
      </w:r>
      <w:r w:rsidRPr="00E865A6">
        <w:t>strana</w:t>
      </w:r>
      <w:r w:rsidRPr="00E865A6">
        <w:rPr>
          <w:spacing w:val="-8"/>
        </w:rPr>
        <w:t xml:space="preserve"> </w:t>
      </w:r>
      <w:r w:rsidRPr="00E865A6">
        <w:t>morala</w:t>
      </w:r>
      <w:r w:rsidRPr="00E865A6">
        <w:rPr>
          <w:spacing w:val="-8"/>
        </w:rPr>
        <w:t xml:space="preserve"> </w:t>
      </w:r>
      <w:r w:rsidRPr="00E865A6">
        <w:t>savladati,</w:t>
      </w:r>
      <w:r w:rsidRPr="00E865A6">
        <w:rPr>
          <w:spacing w:val="-9"/>
        </w:rPr>
        <w:t xml:space="preserve"> </w:t>
      </w:r>
      <w:r w:rsidRPr="00E865A6">
        <w:t>odnosno</w:t>
      </w:r>
      <w:r w:rsidRPr="00E865A6">
        <w:rPr>
          <w:spacing w:val="-9"/>
        </w:rPr>
        <w:t xml:space="preserve"> </w:t>
      </w:r>
      <w:r w:rsidRPr="00E865A6">
        <w:t>ukloniti,</w:t>
      </w:r>
      <w:r w:rsidRPr="00E865A6">
        <w:rPr>
          <w:spacing w:val="-9"/>
        </w:rPr>
        <w:t xml:space="preserve"> </w:t>
      </w:r>
      <w:r w:rsidRPr="00E865A6">
        <w:t>kao</w:t>
      </w:r>
      <w:r w:rsidRPr="00E865A6">
        <w:rPr>
          <w:spacing w:val="-8"/>
        </w:rPr>
        <w:t xml:space="preserve"> </w:t>
      </w:r>
      <w:r w:rsidRPr="00E865A6">
        <w:t>što</w:t>
      </w:r>
      <w:r w:rsidRPr="00E865A6">
        <w:rPr>
          <w:spacing w:val="-11"/>
        </w:rPr>
        <w:t xml:space="preserve"> </w:t>
      </w:r>
      <w:r w:rsidRPr="00E865A6">
        <w:t>je</w:t>
      </w:r>
      <w:r w:rsidRPr="00E865A6">
        <w:rPr>
          <w:spacing w:val="-8"/>
        </w:rPr>
        <w:t xml:space="preserve"> </w:t>
      </w:r>
      <w:r w:rsidRPr="00E865A6">
        <w:t>npr.</w:t>
      </w:r>
      <w:r w:rsidRPr="00E865A6">
        <w:rPr>
          <w:spacing w:val="-9"/>
        </w:rPr>
        <w:t xml:space="preserve"> </w:t>
      </w:r>
      <w:r w:rsidRPr="00E865A6">
        <w:t>nedostatak</w:t>
      </w:r>
      <w:r w:rsidRPr="00E865A6">
        <w:rPr>
          <w:spacing w:val="-11"/>
        </w:rPr>
        <w:t xml:space="preserve"> </w:t>
      </w:r>
      <w:r w:rsidRPr="00E865A6">
        <w:t>službenog odobrenja koje je potrebno za ispunjenje obveza Ugovorne strane te nadalje okolnosti koje su nastupile tek u vrijeme kada je Ugovorna strana već bila u</w:t>
      </w:r>
      <w:r w:rsidRPr="00E865A6">
        <w:rPr>
          <w:spacing w:val="-21"/>
        </w:rPr>
        <w:t xml:space="preserve"> </w:t>
      </w:r>
      <w:r w:rsidRPr="00E865A6">
        <w:t>kašnjenju.</w:t>
      </w:r>
    </w:p>
    <w:p w14:paraId="48269CA5" w14:textId="77777777" w:rsidR="00E25399" w:rsidRPr="00E865A6" w:rsidRDefault="006347D4" w:rsidP="00EE4624">
      <w:pPr>
        <w:pStyle w:val="ListParagraph"/>
        <w:numPr>
          <w:ilvl w:val="0"/>
          <w:numId w:val="5"/>
        </w:numPr>
        <w:tabs>
          <w:tab w:val="left" w:pos="857"/>
        </w:tabs>
        <w:spacing w:before="118" w:line="276" w:lineRule="auto"/>
        <w:ind w:right="1042"/>
      </w:pPr>
      <w:r w:rsidRPr="00E865A6">
        <w:t>Slučajevima više sile smatraju se, ako su ispunjene pretpostavke navedene u stavku 1. ovoga članka, osobito sljedeći događaji: prirodne nepogode i havarije, potres, rat, pobuna ili generalni štrajk koji ometaju ili sprječavaju pravovremeno izvršavanje</w:t>
      </w:r>
      <w:r w:rsidRPr="00E865A6">
        <w:rPr>
          <w:spacing w:val="-20"/>
        </w:rPr>
        <w:t xml:space="preserve"> </w:t>
      </w:r>
      <w:r w:rsidRPr="00E865A6">
        <w:t>Ugovora.</w:t>
      </w:r>
    </w:p>
    <w:p w14:paraId="3ECAC84E" w14:textId="77777777" w:rsidR="00063AF6" w:rsidRPr="00E865A6" w:rsidRDefault="00063AF6" w:rsidP="00EE4624">
      <w:pPr>
        <w:pStyle w:val="ListParagraph"/>
        <w:numPr>
          <w:ilvl w:val="0"/>
          <w:numId w:val="5"/>
        </w:numPr>
        <w:tabs>
          <w:tab w:val="left" w:pos="857"/>
        </w:tabs>
        <w:spacing w:before="92" w:line="276" w:lineRule="auto"/>
        <w:ind w:right="1043"/>
      </w:pPr>
      <w:r w:rsidRPr="00E865A6">
        <w:t>Ugovorna strana, kojoj je izvršavanje ugovornih obveza onemogućeno uslijed više sile, mora odmah pisano obavijestiti drugu Ugovornu stranu o nastupu ovih</w:t>
      </w:r>
      <w:r w:rsidRPr="00E865A6">
        <w:rPr>
          <w:spacing w:val="-16"/>
        </w:rPr>
        <w:t xml:space="preserve"> </w:t>
      </w:r>
      <w:r w:rsidRPr="00E865A6">
        <w:t>okolnosti.</w:t>
      </w:r>
    </w:p>
    <w:p w14:paraId="32C109E5" w14:textId="3805A7BE" w:rsidR="00D5574E" w:rsidRPr="00E865A6" w:rsidRDefault="00063AF6" w:rsidP="00EE4624">
      <w:pPr>
        <w:pStyle w:val="ListParagraph"/>
        <w:numPr>
          <w:ilvl w:val="0"/>
          <w:numId w:val="5"/>
        </w:numPr>
        <w:tabs>
          <w:tab w:val="left" w:pos="857"/>
        </w:tabs>
        <w:spacing w:before="119" w:line="276" w:lineRule="auto"/>
        <w:ind w:right="1046"/>
      </w:pPr>
      <w:r w:rsidRPr="00E865A6">
        <w:t>Obavijest</w:t>
      </w:r>
      <w:r w:rsidRPr="00E865A6">
        <w:rPr>
          <w:spacing w:val="-6"/>
        </w:rPr>
        <w:t xml:space="preserve"> </w:t>
      </w:r>
      <w:r w:rsidRPr="00E865A6">
        <w:t>mora</w:t>
      </w:r>
      <w:r w:rsidRPr="00E865A6">
        <w:rPr>
          <w:spacing w:val="-7"/>
        </w:rPr>
        <w:t xml:space="preserve"> </w:t>
      </w:r>
      <w:r w:rsidRPr="00E865A6">
        <w:t>sadržavati</w:t>
      </w:r>
      <w:r w:rsidRPr="00E865A6">
        <w:rPr>
          <w:spacing w:val="-6"/>
        </w:rPr>
        <w:t xml:space="preserve"> </w:t>
      </w:r>
      <w:r w:rsidRPr="00E865A6">
        <w:t>podatke</w:t>
      </w:r>
      <w:r w:rsidRPr="00E865A6">
        <w:rPr>
          <w:spacing w:val="-7"/>
        </w:rPr>
        <w:t xml:space="preserve"> </w:t>
      </w:r>
      <w:r w:rsidRPr="00E865A6">
        <w:t>o</w:t>
      </w:r>
      <w:r w:rsidRPr="00E865A6">
        <w:rPr>
          <w:spacing w:val="-7"/>
        </w:rPr>
        <w:t xml:space="preserve"> </w:t>
      </w:r>
      <w:r w:rsidRPr="00E865A6">
        <w:t>nastupu</w:t>
      </w:r>
      <w:r w:rsidRPr="00E865A6">
        <w:rPr>
          <w:spacing w:val="-7"/>
        </w:rPr>
        <w:t xml:space="preserve"> </w:t>
      </w:r>
      <w:r w:rsidRPr="00E865A6">
        <w:t>i</w:t>
      </w:r>
      <w:r w:rsidRPr="00E865A6">
        <w:rPr>
          <w:spacing w:val="-8"/>
        </w:rPr>
        <w:t xml:space="preserve"> </w:t>
      </w:r>
      <w:r w:rsidRPr="00E865A6">
        <w:t>karakteru</w:t>
      </w:r>
      <w:r w:rsidRPr="00E865A6">
        <w:rPr>
          <w:spacing w:val="-7"/>
        </w:rPr>
        <w:t xml:space="preserve"> </w:t>
      </w:r>
      <w:r w:rsidRPr="00E865A6">
        <w:t>ovih</w:t>
      </w:r>
      <w:r w:rsidRPr="00E865A6">
        <w:rPr>
          <w:spacing w:val="-7"/>
        </w:rPr>
        <w:t xml:space="preserve"> </w:t>
      </w:r>
      <w:r w:rsidRPr="00E865A6">
        <w:t>okolnosti</w:t>
      </w:r>
      <w:r w:rsidRPr="00E865A6">
        <w:rPr>
          <w:spacing w:val="-6"/>
        </w:rPr>
        <w:t xml:space="preserve"> </w:t>
      </w:r>
      <w:r w:rsidRPr="00E865A6">
        <w:t>kao</w:t>
      </w:r>
      <w:r w:rsidRPr="00E865A6">
        <w:rPr>
          <w:spacing w:val="-7"/>
        </w:rPr>
        <w:t xml:space="preserve"> </w:t>
      </w:r>
      <w:r w:rsidRPr="00E865A6">
        <w:t>i</w:t>
      </w:r>
      <w:r w:rsidRPr="00E865A6">
        <w:rPr>
          <w:spacing w:val="-8"/>
        </w:rPr>
        <w:t xml:space="preserve"> </w:t>
      </w:r>
      <w:r w:rsidRPr="00E865A6">
        <w:t>njihove</w:t>
      </w:r>
      <w:r w:rsidRPr="00E865A6">
        <w:rPr>
          <w:spacing w:val="-7"/>
        </w:rPr>
        <w:t xml:space="preserve"> </w:t>
      </w:r>
      <w:r w:rsidRPr="00E865A6">
        <w:t>eventualne posljedice.</w:t>
      </w:r>
    </w:p>
    <w:p w14:paraId="4D8A1E20" w14:textId="442B9CD1" w:rsidR="00063AF6" w:rsidRPr="00E865A6" w:rsidRDefault="00063AF6" w:rsidP="00EE4624">
      <w:pPr>
        <w:pStyle w:val="ListParagraph"/>
        <w:numPr>
          <w:ilvl w:val="0"/>
          <w:numId w:val="5"/>
        </w:numPr>
        <w:tabs>
          <w:tab w:val="left" w:pos="857"/>
        </w:tabs>
        <w:spacing w:before="119" w:line="276" w:lineRule="auto"/>
        <w:ind w:right="1046"/>
      </w:pPr>
      <w:r w:rsidRPr="00E865A6">
        <w:t xml:space="preserve">Ugovorna strana kod koje je nastupio slučaj više sile, dužna </w:t>
      </w:r>
      <w:r w:rsidRPr="00E865A6">
        <w:rPr>
          <w:spacing w:val="4"/>
        </w:rPr>
        <w:t xml:space="preserve">je </w:t>
      </w:r>
      <w:r w:rsidRPr="00E865A6">
        <w:t>svim silama nastojati što je moguće brže ukloniti posljedice ukoliko one ometaju izvršenje ugovornih obveza. Ona je</w:t>
      </w:r>
      <w:r w:rsidRPr="00E865A6">
        <w:rPr>
          <w:spacing w:val="-32"/>
        </w:rPr>
        <w:t xml:space="preserve"> </w:t>
      </w:r>
      <w:r w:rsidRPr="00E865A6">
        <w:t>dužna o tom slučaju obavještavati drugu Ugovornu stranu i dati joj na znanje kako će dugo trajati prepreke prouzročene višom silom u odnosu na izvršenje ugovornih</w:t>
      </w:r>
      <w:r w:rsidRPr="00E865A6">
        <w:rPr>
          <w:spacing w:val="-17"/>
        </w:rPr>
        <w:t xml:space="preserve"> </w:t>
      </w:r>
      <w:r w:rsidRPr="00E865A6">
        <w:t>obveza.</w:t>
      </w:r>
    </w:p>
    <w:p w14:paraId="357899C1" w14:textId="77777777" w:rsidR="00063AF6" w:rsidRPr="00E865A6" w:rsidRDefault="00063AF6" w:rsidP="00EE4624">
      <w:pPr>
        <w:pStyle w:val="BodyText"/>
        <w:spacing w:before="10" w:line="276" w:lineRule="auto"/>
        <w:rPr>
          <w:sz w:val="24"/>
        </w:rPr>
      </w:pPr>
    </w:p>
    <w:p w14:paraId="6EAF5089" w14:textId="77777777" w:rsidR="00063AF6" w:rsidRPr="00E865A6" w:rsidRDefault="00063AF6" w:rsidP="00EE4624">
      <w:pPr>
        <w:pStyle w:val="Heading3"/>
        <w:spacing w:before="92" w:line="276" w:lineRule="auto"/>
        <w:ind w:left="136"/>
        <w:jc w:val="left"/>
      </w:pPr>
      <w:r w:rsidRPr="00E865A6">
        <w:t>TRAJANJE UGOVORA</w:t>
      </w:r>
    </w:p>
    <w:p w14:paraId="56B1864A" w14:textId="77777777" w:rsidR="00063AF6" w:rsidRPr="00E865A6" w:rsidRDefault="00063AF6" w:rsidP="00EE4624">
      <w:pPr>
        <w:spacing w:before="119" w:line="276" w:lineRule="auto"/>
        <w:ind w:left="31" w:right="937"/>
        <w:jc w:val="center"/>
        <w:rPr>
          <w:b/>
        </w:rPr>
      </w:pPr>
      <w:r w:rsidRPr="00E865A6">
        <w:rPr>
          <w:b/>
        </w:rPr>
        <w:t>Članak 14.</w:t>
      </w:r>
    </w:p>
    <w:p w14:paraId="73799BB9" w14:textId="039B18E9" w:rsidR="00063AF6" w:rsidRPr="00E865A6" w:rsidRDefault="00063AF6" w:rsidP="00EE4624">
      <w:pPr>
        <w:pStyle w:val="ListParagraph"/>
        <w:numPr>
          <w:ilvl w:val="0"/>
          <w:numId w:val="4"/>
        </w:numPr>
        <w:tabs>
          <w:tab w:val="left" w:pos="857"/>
        </w:tabs>
        <w:spacing w:before="116" w:line="276" w:lineRule="auto"/>
        <w:ind w:right="1048"/>
      </w:pPr>
      <w:r w:rsidRPr="00E865A6">
        <w:t>Ovaj Ugovor sklapa se na određeno vrijeme, i to za razdoblje od 1. siječnja 2025. do 31. prosinca 2029.</w:t>
      </w:r>
    </w:p>
    <w:p w14:paraId="1B57F60E" w14:textId="77777777" w:rsidR="00063AF6" w:rsidRPr="00E865A6" w:rsidRDefault="00063AF6" w:rsidP="00EE4624">
      <w:pPr>
        <w:pStyle w:val="ListParagraph"/>
        <w:numPr>
          <w:ilvl w:val="0"/>
          <w:numId w:val="4"/>
        </w:numPr>
        <w:tabs>
          <w:tab w:val="left" w:pos="857"/>
        </w:tabs>
        <w:spacing w:before="121" w:line="276" w:lineRule="auto"/>
        <w:ind w:right="1042"/>
      </w:pPr>
      <w:r w:rsidRPr="00E865A6">
        <w:t>Svaka ugovorna strana ovaj Ugovor može raskinuti po sili zakona i bez otkaznog roka slanjem preporučene pošiljke u sljedećim</w:t>
      </w:r>
      <w:r w:rsidRPr="00E865A6">
        <w:rPr>
          <w:spacing w:val="-15"/>
        </w:rPr>
        <w:t xml:space="preserve"> </w:t>
      </w:r>
      <w:r w:rsidRPr="00E865A6">
        <w:t>slučajevima:</w:t>
      </w:r>
    </w:p>
    <w:p w14:paraId="188735A7" w14:textId="26E3AA46" w:rsidR="00063AF6" w:rsidRPr="00E865A6" w:rsidRDefault="00063AF6" w:rsidP="00EE4624">
      <w:pPr>
        <w:pStyle w:val="ListParagraph"/>
        <w:numPr>
          <w:ilvl w:val="1"/>
          <w:numId w:val="4"/>
        </w:numPr>
        <w:tabs>
          <w:tab w:val="left" w:pos="1217"/>
        </w:tabs>
        <w:spacing w:before="120" w:line="276" w:lineRule="auto"/>
        <w:ind w:right="1044"/>
      </w:pPr>
      <w:r w:rsidRPr="00E865A6">
        <w:t xml:space="preserve">ukoliko jedna Ugovorna strana ne ispunjava bilo koju obvezu </w:t>
      </w:r>
      <w:r w:rsidR="00343846" w:rsidRPr="00E865A6">
        <w:t xml:space="preserve">na </w:t>
      </w:r>
      <w:r w:rsidRPr="00E865A6">
        <w:t>temelj</w:t>
      </w:r>
      <w:r w:rsidR="00343846" w:rsidRPr="00E865A6">
        <w:t>u</w:t>
      </w:r>
      <w:r w:rsidRPr="00E865A6">
        <w:t xml:space="preserve"> ovoga Ugovora i to nakon</w:t>
      </w:r>
      <w:r w:rsidRPr="00E865A6">
        <w:rPr>
          <w:spacing w:val="-13"/>
        </w:rPr>
        <w:t xml:space="preserve"> </w:t>
      </w:r>
      <w:r w:rsidRPr="00E865A6">
        <w:t>što</w:t>
      </w:r>
      <w:r w:rsidRPr="00E865A6">
        <w:rPr>
          <w:spacing w:val="-16"/>
        </w:rPr>
        <w:t xml:space="preserve"> </w:t>
      </w:r>
      <w:r w:rsidRPr="00E865A6">
        <w:t>joj</w:t>
      </w:r>
      <w:r w:rsidRPr="00E865A6">
        <w:rPr>
          <w:spacing w:val="-13"/>
        </w:rPr>
        <w:t xml:space="preserve"> </w:t>
      </w:r>
      <w:r w:rsidRPr="00E865A6">
        <w:t>druga</w:t>
      </w:r>
      <w:r w:rsidRPr="00E865A6">
        <w:rPr>
          <w:spacing w:val="-11"/>
        </w:rPr>
        <w:t xml:space="preserve"> </w:t>
      </w:r>
      <w:r w:rsidRPr="00E865A6">
        <w:t>Ugovorna</w:t>
      </w:r>
      <w:r w:rsidRPr="00E865A6">
        <w:rPr>
          <w:spacing w:val="-13"/>
        </w:rPr>
        <w:t xml:space="preserve"> </w:t>
      </w:r>
      <w:r w:rsidRPr="00E865A6">
        <w:t>strana</w:t>
      </w:r>
      <w:r w:rsidRPr="00E865A6">
        <w:rPr>
          <w:spacing w:val="-13"/>
        </w:rPr>
        <w:t xml:space="preserve"> </w:t>
      </w:r>
      <w:r w:rsidRPr="00E865A6">
        <w:t>preporučenom</w:t>
      </w:r>
      <w:r w:rsidRPr="00E865A6">
        <w:rPr>
          <w:spacing w:val="-17"/>
        </w:rPr>
        <w:t xml:space="preserve"> </w:t>
      </w:r>
      <w:r w:rsidRPr="00E865A6">
        <w:t>pošiljkom</w:t>
      </w:r>
      <w:r w:rsidRPr="00E865A6">
        <w:rPr>
          <w:spacing w:val="-17"/>
        </w:rPr>
        <w:t xml:space="preserve"> </w:t>
      </w:r>
      <w:r w:rsidRPr="00E865A6">
        <w:t>poslala</w:t>
      </w:r>
      <w:r w:rsidRPr="00E865A6">
        <w:rPr>
          <w:spacing w:val="-13"/>
        </w:rPr>
        <w:t xml:space="preserve"> </w:t>
      </w:r>
      <w:r w:rsidRPr="00E865A6">
        <w:t>obavijest</w:t>
      </w:r>
      <w:r w:rsidRPr="00E865A6">
        <w:rPr>
          <w:spacing w:val="-12"/>
        </w:rPr>
        <w:t xml:space="preserve"> </w:t>
      </w:r>
      <w:r w:rsidRPr="00E865A6">
        <w:t>zahtijevajući ispunjenje obveze iz ovoga Ugovora bez odgađanja ili u naknadnom primjerenom roku koji takva Ugovorna strana zadržava pravo odrediti Ugovornoj strani koja ne ispunjava svoje obveze iz</w:t>
      </w:r>
      <w:r w:rsidRPr="00E865A6">
        <w:rPr>
          <w:spacing w:val="-6"/>
        </w:rPr>
        <w:t xml:space="preserve"> </w:t>
      </w:r>
      <w:r w:rsidRPr="00E865A6">
        <w:t>Ugovora;</w:t>
      </w:r>
    </w:p>
    <w:p w14:paraId="162214D9" w14:textId="77777777" w:rsidR="00063AF6" w:rsidRPr="00E865A6" w:rsidRDefault="00063AF6" w:rsidP="00EE4624">
      <w:pPr>
        <w:pStyle w:val="ListParagraph"/>
        <w:numPr>
          <w:ilvl w:val="1"/>
          <w:numId w:val="4"/>
        </w:numPr>
        <w:tabs>
          <w:tab w:val="left" w:pos="1217"/>
        </w:tabs>
        <w:spacing w:line="276" w:lineRule="auto"/>
        <w:ind w:right="1043"/>
      </w:pPr>
      <w:r w:rsidRPr="00E865A6">
        <w:t>ukoliko nad kojom od Ugovornih strana bude pokrenut postupak prestanka postojanja, stečaja, likvidacije, nagodbe ili postupka prestanka plaćanja ili formalnog neispunjenja mjenice,</w:t>
      </w:r>
      <w:r w:rsidRPr="00E865A6">
        <w:rPr>
          <w:spacing w:val="-10"/>
        </w:rPr>
        <w:t xml:space="preserve"> </w:t>
      </w:r>
      <w:r w:rsidRPr="00E865A6">
        <w:t>odnosno</w:t>
      </w:r>
      <w:r w:rsidRPr="00E865A6">
        <w:rPr>
          <w:spacing w:val="-7"/>
        </w:rPr>
        <w:t xml:space="preserve"> </w:t>
      </w:r>
      <w:r w:rsidRPr="00E865A6">
        <w:t>ukoliko</w:t>
      </w:r>
      <w:r w:rsidRPr="00E865A6">
        <w:rPr>
          <w:spacing w:val="-7"/>
        </w:rPr>
        <w:t xml:space="preserve"> </w:t>
      </w:r>
      <w:r w:rsidRPr="00E865A6">
        <w:t>koja</w:t>
      </w:r>
      <w:r w:rsidRPr="00E865A6">
        <w:rPr>
          <w:spacing w:val="-9"/>
        </w:rPr>
        <w:t xml:space="preserve"> </w:t>
      </w:r>
      <w:r w:rsidRPr="00E865A6">
        <w:t>od</w:t>
      </w:r>
      <w:r w:rsidRPr="00E865A6">
        <w:rPr>
          <w:spacing w:val="-5"/>
        </w:rPr>
        <w:t xml:space="preserve"> </w:t>
      </w:r>
      <w:r w:rsidRPr="00E865A6">
        <w:t>Ugovornih</w:t>
      </w:r>
      <w:r w:rsidRPr="00E865A6">
        <w:rPr>
          <w:spacing w:val="-10"/>
        </w:rPr>
        <w:t xml:space="preserve"> </w:t>
      </w:r>
      <w:r w:rsidRPr="00E865A6">
        <w:t>strana</w:t>
      </w:r>
      <w:r w:rsidRPr="00E865A6">
        <w:rPr>
          <w:spacing w:val="-7"/>
        </w:rPr>
        <w:t xml:space="preserve"> </w:t>
      </w:r>
      <w:r w:rsidRPr="00E865A6">
        <w:t>postane</w:t>
      </w:r>
      <w:r w:rsidRPr="00E865A6">
        <w:rPr>
          <w:spacing w:val="-9"/>
        </w:rPr>
        <w:t xml:space="preserve"> </w:t>
      </w:r>
      <w:r w:rsidRPr="00E865A6">
        <w:t>insolventna</w:t>
      </w:r>
      <w:r w:rsidRPr="00E865A6">
        <w:rPr>
          <w:spacing w:val="-12"/>
        </w:rPr>
        <w:t xml:space="preserve"> </w:t>
      </w:r>
      <w:r w:rsidRPr="00E865A6">
        <w:t>ili</w:t>
      </w:r>
      <w:r w:rsidRPr="00E865A6">
        <w:rPr>
          <w:spacing w:val="-4"/>
        </w:rPr>
        <w:t xml:space="preserve"> </w:t>
      </w:r>
      <w:r w:rsidRPr="00E865A6">
        <w:t>se</w:t>
      </w:r>
      <w:r w:rsidRPr="00E865A6">
        <w:rPr>
          <w:spacing w:val="-7"/>
        </w:rPr>
        <w:t xml:space="preserve"> </w:t>
      </w:r>
      <w:r w:rsidRPr="00E865A6">
        <w:t>odrekne</w:t>
      </w:r>
      <w:r w:rsidRPr="00E865A6">
        <w:rPr>
          <w:spacing w:val="-7"/>
        </w:rPr>
        <w:t xml:space="preserve"> </w:t>
      </w:r>
      <w:r w:rsidRPr="00E865A6">
        <w:t>svoje cjelokupne imovine ili njezinog bitnog</w:t>
      </w:r>
      <w:r w:rsidRPr="00E865A6">
        <w:rPr>
          <w:spacing w:val="-15"/>
        </w:rPr>
        <w:t xml:space="preserve"> </w:t>
      </w:r>
      <w:r w:rsidRPr="00E865A6">
        <w:t>dijela.</w:t>
      </w:r>
    </w:p>
    <w:p w14:paraId="34867FC1" w14:textId="77777777" w:rsidR="00063AF6" w:rsidRPr="00E865A6" w:rsidRDefault="00063AF6" w:rsidP="00EE4624">
      <w:pPr>
        <w:pStyle w:val="BodyText"/>
        <w:spacing w:line="276" w:lineRule="auto"/>
      </w:pPr>
    </w:p>
    <w:p w14:paraId="26DFEE6D" w14:textId="77777777" w:rsidR="00063AF6" w:rsidRPr="00E865A6" w:rsidRDefault="00063AF6" w:rsidP="00EE4624">
      <w:pPr>
        <w:pStyle w:val="ListParagraph"/>
        <w:numPr>
          <w:ilvl w:val="0"/>
          <w:numId w:val="4"/>
        </w:numPr>
        <w:tabs>
          <w:tab w:val="left" w:pos="857"/>
        </w:tabs>
        <w:spacing w:line="276" w:lineRule="auto"/>
      </w:pPr>
      <w:r w:rsidRPr="00E865A6">
        <w:t>Ugovor se smatra raskinutim danom predaje pošti preporučene Izjave o raskidu</w:t>
      </w:r>
      <w:r w:rsidRPr="00E865A6">
        <w:rPr>
          <w:spacing w:val="-26"/>
        </w:rPr>
        <w:t xml:space="preserve"> </w:t>
      </w:r>
      <w:r w:rsidRPr="00E865A6">
        <w:t>Ugovora.</w:t>
      </w:r>
    </w:p>
    <w:p w14:paraId="77CA80DE" w14:textId="77777777" w:rsidR="00063AF6" w:rsidRPr="00E865A6" w:rsidRDefault="00063AF6" w:rsidP="00EE4624">
      <w:pPr>
        <w:pStyle w:val="BodyText"/>
        <w:spacing w:line="276" w:lineRule="auto"/>
      </w:pPr>
    </w:p>
    <w:p w14:paraId="2EBECA79" w14:textId="77777777" w:rsidR="00063AF6" w:rsidRPr="00E865A6" w:rsidRDefault="00063AF6" w:rsidP="00EE4624">
      <w:pPr>
        <w:pStyle w:val="ListParagraph"/>
        <w:numPr>
          <w:ilvl w:val="0"/>
          <w:numId w:val="4"/>
        </w:numPr>
        <w:tabs>
          <w:tab w:val="left" w:pos="857"/>
        </w:tabs>
        <w:spacing w:line="276" w:lineRule="auto"/>
        <w:ind w:right="1045"/>
      </w:pPr>
      <w:r w:rsidRPr="00E865A6">
        <w:t>U slučaju prijevremenog raskida ovoga Ugovora, svaka Ugovorna strana je dužna ispuniti sve svoje obveze dospjele do trenutka raskida Ugovora, a sukladno čemu je Korisnik dužan Skladištaru platiti usluge skladištenja i manipulacije koje je isti u skladu s obvezama preuzetim Ugovorom izvršio do trenutka</w:t>
      </w:r>
      <w:r w:rsidRPr="00E865A6">
        <w:rPr>
          <w:spacing w:val="-11"/>
        </w:rPr>
        <w:t xml:space="preserve"> </w:t>
      </w:r>
      <w:r w:rsidRPr="00E865A6">
        <w:t>raskida.</w:t>
      </w:r>
    </w:p>
    <w:p w14:paraId="686A4751" w14:textId="77777777" w:rsidR="00063AF6" w:rsidRPr="00E865A6" w:rsidRDefault="00063AF6" w:rsidP="00EE4624">
      <w:pPr>
        <w:pStyle w:val="BodyText"/>
        <w:spacing w:line="276" w:lineRule="auto"/>
      </w:pPr>
    </w:p>
    <w:p w14:paraId="503ED394" w14:textId="77777777" w:rsidR="00063AF6" w:rsidRPr="00E865A6" w:rsidRDefault="00063AF6" w:rsidP="00EE4624">
      <w:pPr>
        <w:pStyle w:val="ListParagraph"/>
        <w:numPr>
          <w:ilvl w:val="0"/>
          <w:numId w:val="4"/>
        </w:numPr>
        <w:tabs>
          <w:tab w:val="left" w:pos="857"/>
        </w:tabs>
        <w:spacing w:line="276" w:lineRule="auto"/>
        <w:ind w:right="1043"/>
      </w:pPr>
      <w:r w:rsidRPr="00E865A6">
        <w:t>Ovaj Ugovor se može raskinuti i sporazumnim putem u obliku pisanog Sporazuma kojim će ugovorne strane suglasno i obostrano utvrditi i odrediti sve posljedice, prava i obveze proizišle iz takvog sporazumnog raskida</w:t>
      </w:r>
      <w:r w:rsidRPr="00E865A6">
        <w:rPr>
          <w:spacing w:val="-14"/>
        </w:rPr>
        <w:t xml:space="preserve"> </w:t>
      </w:r>
      <w:r w:rsidRPr="00E865A6">
        <w:t>Ugovora.</w:t>
      </w:r>
    </w:p>
    <w:p w14:paraId="1547B6DA" w14:textId="77777777" w:rsidR="00063AF6" w:rsidRPr="00E865A6" w:rsidRDefault="00063AF6" w:rsidP="00EE4624">
      <w:pPr>
        <w:pStyle w:val="BodyText"/>
        <w:spacing w:line="276" w:lineRule="auto"/>
      </w:pPr>
    </w:p>
    <w:p w14:paraId="7B3E73C0" w14:textId="77777777" w:rsidR="00063AF6" w:rsidRPr="00E865A6" w:rsidRDefault="00063AF6" w:rsidP="00EE4624">
      <w:pPr>
        <w:pStyle w:val="ListParagraph"/>
        <w:numPr>
          <w:ilvl w:val="0"/>
          <w:numId w:val="4"/>
        </w:numPr>
        <w:tabs>
          <w:tab w:val="left" w:pos="857"/>
        </w:tabs>
        <w:spacing w:before="1" w:line="276" w:lineRule="auto"/>
      </w:pPr>
      <w:r w:rsidRPr="00E865A6">
        <w:t>Korisnik zadržava pravo na naknadu štete uzrokovane propustom</w:t>
      </w:r>
      <w:r w:rsidRPr="00E865A6">
        <w:rPr>
          <w:spacing w:val="-14"/>
        </w:rPr>
        <w:t xml:space="preserve"> </w:t>
      </w:r>
      <w:r w:rsidRPr="00E865A6">
        <w:t>Skladištara.</w:t>
      </w:r>
    </w:p>
    <w:p w14:paraId="23DE24C8" w14:textId="77777777" w:rsidR="00D50A5F" w:rsidRPr="00E865A6" w:rsidRDefault="00D50A5F" w:rsidP="00D50A5F">
      <w:pPr>
        <w:pStyle w:val="ListParagraph"/>
      </w:pPr>
    </w:p>
    <w:p w14:paraId="5E740484" w14:textId="77777777" w:rsidR="00D50A5F" w:rsidRPr="00E865A6" w:rsidRDefault="00D50A5F" w:rsidP="00D50A5F">
      <w:pPr>
        <w:tabs>
          <w:tab w:val="left" w:pos="857"/>
        </w:tabs>
        <w:spacing w:before="1" w:line="276" w:lineRule="auto"/>
      </w:pPr>
    </w:p>
    <w:p w14:paraId="442E0B2A" w14:textId="77777777" w:rsidR="00D5574E" w:rsidRPr="00E865A6" w:rsidRDefault="00D5574E" w:rsidP="00EE4624">
      <w:pPr>
        <w:pStyle w:val="BodyText"/>
        <w:spacing w:before="3" w:line="276" w:lineRule="auto"/>
        <w:rPr>
          <w:sz w:val="23"/>
        </w:rPr>
      </w:pPr>
    </w:p>
    <w:p w14:paraId="356F10EB" w14:textId="77777777" w:rsidR="00D5574E" w:rsidRPr="00E865A6" w:rsidRDefault="00D5574E" w:rsidP="00EE4624">
      <w:pPr>
        <w:pStyle w:val="Heading3"/>
        <w:spacing w:before="1" w:line="276" w:lineRule="auto"/>
        <w:ind w:left="136"/>
        <w:jc w:val="left"/>
      </w:pPr>
      <w:r w:rsidRPr="00E865A6">
        <w:t>POVJERLJIVOST</w:t>
      </w:r>
    </w:p>
    <w:p w14:paraId="00E8C5DE" w14:textId="77777777" w:rsidR="00D5574E" w:rsidRPr="00E865A6" w:rsidRDefault="00D5574E" w:rsidP="00EE4624">
      <w:pPr>
        <w:spacing w:before="119" w:line="276" w:lineRule="auto"/>
        <w:ind w:left="31" w:right="937"/>
        <w:jc w:val="center"/>
        <w:rPr>
          <w:b/>
        </w:rPr>
      </w:pPr>
      <w:r w:rsidRPr="00E865A6">
        <w:rPr>
          <w:b/>
        </w:rPr>
        <w:t>Članak 15.</w:t>
      </w:r>
    </w:p>
    <w:p w14:paraId="272814AC" w14:textId="014E5A68" w:rsidR="00D5574E" w:rsidRPr="00E865A6" w:rsidRDefault="00D5574E" w:rsidP="00EE4624">
      <w:pPr>
        <w:pStyle w:val="ListParagraph"/>
        <w:numPr>
          <w:ilvl w:val="0"/>
          <w:numId w:val="3"/>
        </w:numPr>
        <w:tabs>
          <w:tab w:val="left" w:pos="857"/>
        </w:tabs>
        <w:spacing w:before="116" w:line="276" w:lineRule="auto"/>
        <w:ind w:right="1046"/>
      </w:pPr>
      <w:r w:rsidRPr="00E865A6">
        <w:t>Ugovorne</w:t>
      </w:r>
      <w:r w:rsidRPr="00E865A6">
        <w:rPr>
          <w:spacing w:val="-4"/>
        </w:rPr>
        <w:t xml:space="preserve"> </w:t>
      </w:r>
      <w:r w:rsidRPr="00E865A6">
        <w:t>strane</w:t>
      </w:r>
      <w:r w:rsidRPr="00E865A6">
        <w:rPr>
          <w:spacing w:val="-7"/>
        </w:rPr>
        <w:t xml:space="preserve"> </w:t>
      </w:r>
      <w:r w:rsidRPr="00E865A6">
        <w:t>suglasne</w:t>
      </w:r>
      <w:r w:rsidRPr="00E865A6">
        <w:rPr>
          <w:spacing w:val="-4"/>
        </w:rPr>
        <w:t xml:space="preserve"> </w:t>
      </w:r>
      <w:r w:rsidRPr="00E865A6">
        <w:t>su</w:t>
      </w:r>
      <w:r w:rsidRPr="00E865A6">
        <w:rPr>
          <w:spacing w:val="-5"/>
        </w:rPr>
        <w:t xml:space="preserve"> </w:t>
      </w:r>
      <w:r w:rsidRPr="00E865A6">
        <w:t>da</w:t>
      </w:r>
      <w:r w:rsidRPr="00E865A6">
        <w:rPr>
          <w:spacing w:val="-7"/>
        </w:rPr>
        <w:t xml:space="preserve"> </w:t>
      </w:r>
      <w:r w:rsidRPr="00E865A6">
        <w:t>će</w:t>
      </w:r>
      <w:r w:rsidRPr="00E865A6">
        <w:rPr>
          <w:spacing w:val="-7"/>
        </w:rPr>
        <w:t xml:space="preserve"> </w:t>
      </w:r>
      <w:r w:rsidRPr="00E865A6">
        <w:t>se</w:t>
      </w:r>
      <w:r w:rsidRPr="00E865A6">
        <w:rPr>
          <w:spacing w:val="-6"/>
        </w:rPr>
        <w:t xml:space="preserve"> </w:t>
      </w:r>
      <w:r w:rsidRPr="00E865A6">
        <w:t>svi</w:t>
      </w:r>
      <w:r w:rsidRPr="00E865A6">
        <w:rPr>
          <w:spacing w:val="-4"/>
        </w:rPr>
        <w:t xml:space="preserve"> </w:t>
      </w:r>
      <w:r w:rsidRPr="00E865A6">
        <w:t>podaci,</w:t>
      </w:r>
      <w:r w:rsidRPr="00E865A6">
        <w:rPr>
          <w:spacing w:val="-5"/>
        </w:rPr>
        <w:t xml:space="preserve"> </w:t>
      </w:r>
      <w:r w:rsidRPr="00E865A6">
        <w:t>posebno</w:t>
      </w:r>
      <w:r w:rsidRPr="00E865A6">
        <w:rPr>
          <w:spacing w:val="-5"/>
        </w:rPr>
        <w:t xml:space="preserve"> </w:t>
      </w:r>
      <w:r w:rsidRPr="00E865A6">
        <w:t>činjenice,</w:t>
      </w:r>
      <w:r w:rsidRPr="00E865A6">
        <w:rPr>
          <w:spacing w:val="-7"/>
        </w:rPr>
        <w:t xml:space="preserve"> </w:t>
      </w:r>
      <w:r w:rsidRPr="00E865A6">
        <w:t>pritom</w:t>
      </w:r>
      <w:r w:rsidRPr="00E865A6">
        <w:rPr>
          <w:spacing w:val="-8"/>
        </w:rPr>
        <w:t xml:space="preserve"> </w:t>
      </w:r>
      <w:r w:rsidRPr="00E865A6">
        <w:t>ne</w:t>
      </w:r>
      <w:r w:rsidRPr="00E865A6">
        <w:rPr>
          <w:spacing w:val="-4"/>
        </w:rPr>
        <w:t xml:space="preserve"> </w:t>
      </w:r>
      <w:r w:rsidRPr="00E865A6">
        <w:t>ograničavajući</w:t>
      </w:r>
      <w:r w:rsidRPr="00E865A6">
        <w:rPr>
          <w:spacing w:val="-4"/>
        </w:rPr>
        <w:t xml:space="preserve"> </w:t>
      </w:r>
      <w:r w:rsidRPr="00E865A6">
        <w:t>se samo na postojanje ovoga Ugovora i njegov sadržaj, povezane s drugom Ugovornom stranom i svim njenim aktivnostima, koje su primili ili dobili u bilo kojem trenutku, na bilo koji način od druge</w:t>
      </w:r>
      <w:r w:rsidRPr="00E865A6">
        <w:rPr>
          <w:spacing w:val="-12"/>
        </w:rPr>
        <w:t xml:space="preserve"> </w:t>
      </w:r>
      <w:r w:rsidRPr="00E865A6">
        <w:t>Ugovorne</w:t>
      </w:r>
      <w:r w:rsidRPr="00E865A6">
        <w:rPr>
          <w:spacing w:val="-12"/>
        </w:rPr>
        <w:t xml:space="preserve"> </w:t>
      </w:r>
      <w:r w:rsidRPr="00E865A6">
        <w:t>strane</w:t>
      </w:r>
      <w:r w:rsidRPr="00E865A6">
        <w:rPr>
          <w:spacing w:val="-12"/>
        </w:rPr>
        <w:t xml:space="preserve"> </w:t>
      </w:r>
      <w:r w:rsidRPr="00E865A6">
        <w:t>u</w:t>
      </w:r>
      <w:r w:rsidRPr="00E865A6">
        <w:rPr>
          <w:spacing w:val="-12"/>
        </w:rPr>
        <w:t xml:space="preserve"> </w:t>
      </w:r>
      <w:r w:rsidRPr="00E865A6">
        <w:t>vezi</w:t>
      </w:r>
      <w:r w:rsidRPr="00E865A6">
        <w:rPr>
          <w:spacing w:val="-11"/>
        </w:rPr>
        <w:t xml:space="preserve"> </w:t>
      </w:r>
      <w:r w:rsidRPr="00E865A6">
        <w:t>sa</w:t>
      </w:r>
      <w:r w:rsidRPr="00E865A6">
        <w:rPr>
          <w:spacing w:val="-11"/>
        </w:rPr>
        <w:t xml:space="preserve"> </w:t>
      </w:r>
      <w:r w:rsidRPr="00E865A6">
        <w:t>sastavljanjem</w:t>
      </w:r>
      <w:r w:rsidRPr="00E865A6">
        <w:rPr>
          <w:spacing w:val="-15"/>
        </w:rPr>
        <w:t xml:space="preserve"> </w:t>
      </w:r>
      <w:r w:rsidRPr="00E865A6">
        <w:t>i</w:t>
      </w:r>
      <w:r w:rsidRPr="00E865A6">
        <w:rPr>
          <w:spacing w:val="-11"/>
        </w:rPr>
        <w:t xml:space="preserve"> </w:t>
      </w:r>
      <w:r w:rsidRPr="00E865A6">
        <w:t>provedbom</w:t>
      </w:r>
      <w:r w:rsidRPr="00E865A6">
        <w:rPr>
          <w:spacing w:val="-15"/>
        </w:rPr>
        <w:t xml:space="preserve"> </w:t>
      </w:r>
      <w:r w:rsidRPr="00E865A6">
        <w:t>ovoga</w:t>
      </w:r>
      <w:r w:rsidRPr="00E865A6">
        <w:rPr>
          <w:spacing w:val="-12"/>
        </w:rPr>
        <w:t xml:space="preserve"> </w:t>
      </w:r>
      <w:r w:rsidRPr="00E865A6">
        <w:t>Ugovora,</w:t>
      </w:r>
      <w:r w:rsidRPr="00E865A6">
        <w:rPr>
          <w:spacing w:val="-12"/>
        </w:rPr>
        <w:t xml:space="preserve"> </w:t>
      </w:r>
      <w:r w:rsidRPr="00E865A6">
        <w:t>smatrati</w:t>
      </w:r>
      <w:r w:rsidRPr="00E865A6">
        <w:rPr>
          <w:spacing w:val="-13"/>
        </w:rPr>
        <w:t xml:space="preserve"> </w:t>
      </w:r>
      <w:r w:rsidRPr="00E865A6">
        <w:t>poslovnom tajnom</w:t>
      </w:r>
      <w:r w:rsidRPr="00E865A6">
        <w:rPr>
          <w:spacing w:val="-8"/>
        </w:rPr>
        <w:t xml:space="preserve"> </w:t>
      </w:r>
      <w:r w:rsidRPr="00E865A6">
        <w:t>(povjerljive</w:t>
      </w:r>
      <w:r w:rsidRPr="00E865A6">
        <w:rPr>
          <w:spacing w:val="-5"/>
        </w:rPr>
        <w:t xml:space="preserve"> </w:t>
      </w:r>
      <w:r w:rsidRPr="00E865A6">
        <w:t>informacije)</w:t>
      </w:r>
      <w:r w:rsidRPr="00E865A6">
        <w:rPr>
          <w:spacing w:val="-6"/>
        </w:rPr>
        <w:t xml:space="preserve"> </w:t>
      </w:r>
      <w:r w:rsidRPr="00E865A6">
        <w:t>i</w:t>
      </w:r>
      <w:r w:rsidRPr="00E865A6">
        <w:rPr>
          <w:spacing w:val="-6"/>
        </w:rPr>
        <w:t xml:space="preserve"> </w:t>
      </w:r>
      <w:r w:rsidRPr="00E865A6">
        <w:t>kao</w:t>
      </w:r>
      <w:r w:rsidRPr="00E865A6">
        <w:rPr>
          <w:spacing w:val="-5"/>
        </w:rPr>
        <w:t xml:space="preserve"> </w:t>
      </w:r>
      <w:r w:rsidRPr="00E865A6">
        <w:t>takve,</w:t>
      </w:r>
      <w:r w:rsidRPr="00E865A6">
        <w:rPr>
          <w:spacing w:val="-5"/>
        </w:rPr>
        <w:t xml:space="preserve"> </w:t>
      </w:r>
      <w:r w:rsidRPr="00E865A6">
        <w:t>neće</w:t>
      </w:r>
      <w:r w:rsidRPr="00E865A6">
        <w:rPr>
          <w:spacing w:val="-7"/>
        </w:rPr>
        <w:t xml:space="preserve"> </w:t>
      </w:r>
      <w:r w:rsidRPr="00E865A6">
        <w:t>biti</w:t>
      </w:r>
      <w:r w:rsidRPr="00E865A6">
        <w:rPr>
          <w:spacing w:val="-6"/>
        </w:rPr>
        <w:t xml:space="preserve"> </w:t>
      </w:r>
      <w:r w:rsidRPr="00E865A6">
        <w:t>objavljene</w:t>
      </w:r>
      <w:r w:rsidRPr="00E865A6">
        <w:rPr>
          <w:spacing w:val="-6"/>
        </w:rPr>
        <w:t xml:space="preserve"> </w:t>
      </w:r>
      <w:r w:rsidRPr="00E865A6">
        <w:t>ili</w:t>
      </w:r>
      <w:r w:rsidRPr="00E865A6">
        <w:rPr>
          <w:spacing w:val="-6"/>
        </w:rPr>
        <w:t xml:space="preserve"> </w:t>
      </w:r>
      <w:r w:rsidRPr="00E865A6">
        <w:t>dostupne</w:t>
      </w:r>
      <w:r w:rsidRPr="00E865A6">
        <w:rPr>
          <w:spacing w:val="-7"/>
        </w:rPr>
        <w:t xml:space="preserve"> </w:t>
      </w:r>
      <w:r w:rsidRPr="00E865A6">
        <w:t>trećim</w:t>
      </w:r>
      <w:r w:rsidRPr="00E865A6">
        <w:rPr>
          <w:spacing w:val="-8"/>
        </w:rPr>
        <w:t xml:space="preserve"> </w:t>
      </w:r>
      <w:r w:rsidRPr="00E865A6">
        <w:t>osobama</w:t>
      </w:r>
      <w:r w:rsidRPr="00E865A6">
        <w:rPr>
          <w:spacing w:val="-5"/>
        </w:rPr>
        <w:t xml:space="preserve"> </w:t>
      </w:r>
      <w:r w:rsidRPr="00E865A6">
        <w:t>ili koristiti</w:t>
      </w:r>
      <w:r w:rsidRPr="00E865A6">
        <w:rPr>
          <w:spacing w:val="-15"/>
        </w:rPr>
        <w:t xml:space="preserve"> </w:t>
      </w:r>
      <w:r w:rsidRPr="00E865A6">
        <w:t>u</w:t>
      </w:r>
      <w:r w:rsidRPr="00E865A6">
        <w:rPr>
          <w:spacing w:val="-16"/>
        </w:rPr>
        <w:t xml:space="preserve"> </w:t>
      </w:r>
      <w:r w:rsidRPr="00E865A6">
        <w:t>druge</w:t>
      </w:r>
      <w:r w:rsidRPr="00E865A6">
        <w:rPr>
          <w:spacing w:val="-15"/>
        </w:rPr>
        <w:t xml:space="preserve"> </w:t>
      </w:r>
      <w:r w:rsidRPr="00E865A6">
        <w:t>svrhe</w:t>
      </w:r>
      <w:r w:rsidRPr="00E865A6">
        <w:rPr>
          <w:spacing w:val="-15"/>
        </w:rPr>
        <w:t xml:space="preserve"> </w:t>
      </w:r>
      <w:r w:rsidRPr="00E865A6">
        <w:t>osim</w:t>
      </w:r>
      <w:r w:rsidRPr="00E865A6">
        <w:rPr>
          <w:spacing w:val="-19"/>
        </w:rPr>
        <w:t xml:space="preserve"> </w:t>
      </w:r>
      <w:r w:rsidRPr="00E865A6">
        <w:t>provođenja</w:t>
      </w:r>
      <w:r w:rsidRPr="00E865A6">
        <w:rPr>
          <w:spacing w:val="-15"/>
        </w:rPr>
        <w:t xml:space="preserve"> </w:t>
      </w:r>
      <w:r w:rsidRPr="00E865A6">
        <w:t>ovoga</w:t>
      </w:r>
      <w:r w:rsidRPr="00E865A6">
        <w:rPr>
          <w:spacing w:val="-15"/>
        </w:rPr>
        <w:t xml:space="preserve"> </w:t>
      </w:r>
      <w:r w:rsidRPr="00E865A6">
        <w:t>Ugovora,</w:t>
      </w:r>
      <w:r w:rsidRPr="00E865A6">
        <w:rPr>
          <w:spacing w:val="-15"/>
        </w:rPr>
        <w:t xml:space="preserve"> </w:t>
      </w:r>
      <w:r w:rsidRPr="00E865A6">
        <w:t>bez</w:t>
      </w:r>
      <w:r w:rsidRPr="00E865A6">
        <w:rPr>
          <w:spacing w:val="-17"/>
        </w:rPr>
        <w:t xml:space="preserve"> </w:t>
      </w:r>
      <w:r w:rsidRPr="00E865A6">
        <w:t>prethodnog</w:t>
      </w:r>
      <w:r w:rsidRPr="00E865A6">
        <w:rPr>
          <w:spacing w:val="-18"/>
        </w:rPr>
        <w:t xml:space="preserve"> </w:t>
      </w:r>
      <w:r w:rsidRPr="00E865A6">
        <w:t>pisanog</w:t>
      </w:r>
      <w:r w:rsidRPr="00E865A6">
        <w:rPr>
          <w:spacing w:val="-18"/>
        </w:rPr>
        <w:t xml:space="preserve"> </w:t>
      </w:r>
      <w:r w:rsidRPr="00E865A6">
        <w:t>odobrenja</w:t>
      </w:r>
      <w:r w:rsidRPr="00E865A6">
        <w:rPr>
          <w:spacing w:val="-15"/>
        </w:rPr>
        <w:t xml:space="preserve"> </w:t>
      </w:r>
      <w:r w:rsidRPr="00E865A6">
        <w:t>druge Ugovorne</w:t>
      </w:r>
      <w:r w:rsidRPr="00E865A6">
        <w:rPr>
          <w:spacing w:val="-5"/>
        </w:rPr>
        <w:t xml:space="preserve"> </w:t>
      </w:r>
      <w:r w:rsidRPr="00E865A6">
        <w:t>strane.</w:t>
      </w:r>
    </w:p>
    <w:p w14:paraId="47ADCAD9" w14:textId="77777777" w:rsidR="00D5574E" w:rsidRPr="00E865A6" w:rsidRDefault="00D5574E" w:rsidP="00EE4624">
      <w:pPr>
        <w:pStyle w:val="BodyText"/>
        <w:spacing w:before="5" w:line="276" w:lineRule="auto"/>
        <w:rPr>
          <w:sz w:val="16"/>
        </w:rPr>
      </w:pPr>
    </w:p>
    <w:p w14:paraId="714BC1CB" w14:textId="77777777" w:rsidR="00D5574E" w:rsidRPr="00E865A6" w:rsidRDefault="00D5574E" w:rsidP="00EE4624">
      <w:pPr>
        <w:pStyle w:val="ListParagraph"/>
        <w:numPr>
          <w:ilvl w:val="0"/>
          <w:numId w:val="3"/>
        </w:numPr>
        <w:tabs>
          <w:tab w:val="left" w:pos="857"/>
        </w:tabs>
        <w:spacing w:before="92" w:line="276" w:lineRule="auto"/>
        <w:ind w:right="1052"/>
      </w:pPr>
      <w:r w:rsidRPr="00E865A6">
        <w:t>Odredba o povjerljivosti iz ovoga Ugovora neće se primijeniti na informacije za koje Ugovorna strana koja informacije prima, može dokazati</w:t>
      </w:r>
      <w:r w:rsidRPr="00E865A6">
        <w:rPr>
          <w:spacing w:val="-15"/>
        </w:rPr>
        <w:t xml:space="preserve"> </w:t>
      </w:r>
      <w:r w:rsidRPr="00E865A6">
        <w:t>sljedeće:</w:t>
      </w:r>
    </w:p>
    <w:p w14:paraId="02567638" w14:textId="77777777" w:rsidR="00D5574E" w:rsidRPr="00E865A6" w:rsidRDefault="00D5574E" w:rsidP="00EE4624">
      <w:pPr>
        <w:pStyle w:val="ListParagraph"/>
        <w:numPr>
          <w:ilvl w:val="1"/>
          <w:numId w:val="3"/>
        </w:numPr>
        <w:tabs>
          <w:tab w:val="left" w:pos="1129"/>
          <w:tab w:val="left" w:pos="1130"/>
        </w:tabs>
        <w:spacing w:before="119" w:line="276" w:lineRule="auto"/>
        <w:jc w:val="left"/>
      </w:pPr>
      <w:r w:rsidRPr="00E865A6">
        <w:t>da su bile poznate ili općenito dostupne javnosti prije njihova otkrivanja</w:t>
      </w:r>
      <w:r w:rsidRPr="00E865A6">
        <w:rPr>
          <w:spacing w:val="-25"/>
        </w:rPr>
        <w:t xml:space="preserve"> </w:t>
      </w:r>
      <w:r w:rsidRPr="00E865A6">
        <w:t>ili,</w:t>
      </w:r>
    </w:p>
    <w:p w14:paraId="4A02045B" w14:textId="77777777" w:rsidR="00D5574E" w:rsidRPr="00E865A6" w:rsidRDefault="00D5574E" w:rsidP="00EE4624">
      <w:pPr>
        <w:pStyle w:val="ListParagraph"/>
        <w:numPr>
          <w:ilvl w:val="1"/>
          <w:numId w:val="3"/>
        </w:numPr>
        <w:tabs>
          <w:tab w:val="left" w:pos="1130"/>
        </w:tabs>
        <w:spacing w:before="121" w:line="276" w:lineRule="auto"/>
        <w:ind w:right="1043"/>
      </w:pPr>
      <w:r w:rsidRPr="00E865A6">
        <w:t>da su bile poznate ili općenito dostupne javnosti u trenutku ili nakon njihova otkrivanja, i to ne kao posljedica kršenja obveze čuvanja tajnosti podataka od strane Ugovorne strane kojoj su informacije obznanjene</w:t>
      </w:r>
      <w:r w:rsidRPr="00E865A6">
        <w:rPr>
          <w:spacing w:val="-8"/>
        </w:rPr>
        <w:t xml:space="preserve"> </w:t>
      </w:r>
      <w:r w:rsidRPr="00E865A6">
        <w:t>ili,</w:t>
      </w:r>
    </w:p>
    <w:p w14:paraId="4A6DF1E0" w14:textId="77777777" w:rsidR="00D5574E" w:rsidRPr="00E865A6" w:rsidRDefault="00D5574E" w:rsidP="00EE4624">
      <w:pPr>
        <w:pStyle w:val="ListParagraph"/>
        <w:numPr>
          <w:ilvl w:val="1"/>
          <w:numId w:val="3"/>
        </w:numPr>
        <w:tabs>
          <w:tab w:val="left" w:pos="1130"/>
        </w:tabs>
        <w:spacing w:before="121" w:line="276" w:lineRule="auto"/>
        <w:ind w:right="1049"/>
      </w:pPr>
      <w:r w:rsidRPr="00E865A6">
        <w:t>da su joj bile poznate prije vremena njihova otkrivanja od strane druge Ugovorne strane, pri čemu ih je mogla slobodno koristiti bez obveze čuvanja u tajnosti</w:t>
      </w:r>
      <w:r w:rsidRPr="00E865A6">
        <w:rPr>
          <w:spacing w:val="-19"/>
        </w:rPr>
        <w:t xml:space="preserve"> </w:t>
      </w:r>
      <w:r w:rsidRPr="00E865A6">
        <w:t>ili,</w:t>
      </w:r>
    </w:p>
    <w:p w14:paraId="76E4EE8C" w14:textId="77777777" w:rsidR="00D5574E" w:rsidRPr="00E865A6" w:rsidRDefault="00D5574E" w:rsidP="00EE4624">
      <w:pPr>
        <w:pStyle w:val="ListParagraph"/>
        <w:numPr>
          <w:ilvl w:val="1"/>
          <w:numId w:val="3"/>
        </w:numPr>
        <w:tabs>
          <w:tab w:val="left" w:pos="1130"/>
        </w:tabs>
        <w:spacing w:before="121" w:line="276" w:lineRule="auto"/>
        <w:ind w:right="1045"/>
      </w:pPr>
      <w:r w:rsidRPr="00E865A6">
        <w:t>da su joj učinjene dostupnima od treće strane prije ili nakon njihova otkrivanja, pri čemu ih je mogla slobodno koristiti bez obveze čuvanja u tajnosti</w:t>
      </w:r>
      <w:r w:rsidRPr="00E865A6">
        <w:rPr>
          <w:spacing w:val="-20"/>
        </w:rPr>
        <w:t xml:space="preserve"> </w:t>
      </w:r>
      <w:r w:rsidRPr="00E865A6">
        <w:t>ili,</w:t>
      </w:r>
    </w:p>
    <w:p w14:paraId="47A05856" w14:textId="411DEEA2" w:rsidR="00D5574E" w:rsidRPr="00E865A6" w:rsidRDefault="00D5574E" w:rsidP="00EE4624">
      <w:pPr>
        <w:pStyle w:val="ListParagraph"/>
        <w:numPr>
          <w:ilvl w:val="1"/>
          <w:numId w:val="3"/>
        </w:numPr>
        <w:tabs>
          <w:tab w:val="left" w:pos="1130"/>
        </w:tabs>
        <w:spacing w:before="119" w:line="276" w:lineRule="auto"/>
        <w:ind w:right="1042"/>
      </w:pPr>
      <w:r w:rsidRPr="00E865A6">
        <w:t xml:space="preserve">da su morale biti obznanjene i dostupne javnosti </w:t>
      </w:r>
      <w:r w:rsidR="00343846" w:rsidRPr="00E865A6">
        <w:t xml:space="preserve">na </w:t>
      </w:r>
      <w:r w:rsidRPr="00E865A6">
        <w:t>temelj</w:t>
      </w:r>
      <w:r w:rsidR="00343846" w:rsidRPr="00E865A6">
        <w:t>u</w:t>
      </w:r>
      <w:r w:rsidRPr="00E865A6">
        <w:t xml:space="preserve"> zakonske ili regulatorne obveze regulatornog,</w:t>
      </w:r>
      <w:r w:rsidRPr="00E865A6">
        <w:rPr>
          <w:spacing w:val="-7"/>
        </w:rPr>
        <w:t xml:space="preserve"> </w:t>
      </w:r>
      <w:r w:rsidRPr="00E865A6">
        <w:t>sudskog,</w:t>
      </w:r>
      <w:r w:rsidRPr="00E865A6">
        <w:rPr>
          <w:spacing w:val="-7"/>
        </w:rPr>
        <w:t xml:space="preserve"> </w:t>
      </w:r>
      <w:r w:rsidRPr="00E865A6">
        <w:t>upravnog</w:t>
      </w:r>
      <w:r w:rsidRPr="00E865A6">
        <w:rPr>
          <w:spacing w:val="-10"/>
        </w:rPr>
        <w:t xml:space="preserve"> </w:t>
      </w:r>
      <w:r w:rsidRPr="00E865A6">
        <w:t>ili</w:t>
      </w:r>
      <w:r w:rsidRPr="00E865A6">
        <w:rPr>
          <w:spacing w:val="-6"/>
        </w:rPr>
        <w:t xml:space="preserve"> </w:t>
      </w:r>
      <w:r w:rsidRPr="00E865A6">
        <w:t>burzovnog</w:t>
      </w:r>
      <w:r w:rsidRPr="00E865A6">
        <w:rPr>
          <w:spacing w:val="-10"/>
        </w:rPr>
        <w:t xml:space="preserve"> </w:t>
      </w:r>
      <w:r w:rsidRPr="00E865A6">
        <w:t>tijela</w:t>
      </w:r>
      <w:r w:rsidRPr="00E865A6">
        <w:rPr>
          <w:spacing w:val="-9"/>
        </w:rPr>
        <w:t xml:space="preserve"> </w:t>
      </w:r>
      <w:r w:rsidRPr="00E865A6">
        <w:t>i</w:t>
      </w:r>
      <w:r w:rsidRPr="00E865A6">
        <w:rPr>
          <w:spacing w:val="-6"/>
        </w:rPr>
        <w:t xml:space="preserve"> </w:t>
      </w:r>
      <w:r w:rsidRPr="00E865A6">
        <w:t>to</w:t>
      </w:r>
      <w:r w:rsidRPr="00E865A6">
        <w:rPr>
          <w:spacing w:val="-7"/>
        </w:rPr>
        <w:t xml:space="preserve"> </w:t>
      </w:r>
      <w:r w:rsidRPr="00E865A6">
        <w:t>samo</w:t>
      </w:r>
      <w:r w:rsidRPr="00E865A6">
        <w:rPr>
          <w:spacing w:val="-7"/>
        </w:rPr>
        <w:t xml:space="preserve"> </w:t>
      </w:r>
      <w:r w:rsidRPr="00E865A6">
        <w:t>u</w:t>
      </w:r>
      <w:r w:rsidRPr="00E865A6">
        <w:rPr>
          <w:spacing w:val="-7"/>
        </w:rPr>
        <w:t xml:space="preserve"> </w:t>
      </w:r>
      <w:r w:rsidRPr="00E865A6">
        <w:t>mjeri</w:t>
      </w:r>
      <w:r w:rsidRPr="00E865A6">
        <w:rPr>
          <w:spacing w:val="-8"/>
        </w:rPr>
        <w:t xml:space="preserve"> </w:t>
      </w:r>
      <w:r w:rsidRPr="00E865A6">
        <w:t>u</w:t>
      </w:r>
      <w:r w:rsidRPr="00E865A6">
        <w:rPr>
          <w:spacing w:val="-7"/>
        </w:rPr>
        <w:t xml:space="preserve"> </w:t>
      </w:r>
      <w:r w:rsidRPr="00E865A6">
        <w:t>kojoj</w:t>
      </w:r>
      <w:r w:rsidRPr="00E865A6">
        <w:rPr>
          <w:spacing w:val="-9"/>
        </w:rPr>
        <w:t xml:space="preserve"> </w:t>
      </w:r>
      <w:r w:rsidRPr="00E865A6">
        <w:t>je</w:t>
      </w:r>
      <w:r w:rsidRPr="00E865A6">
        <w:rPr>
          <w:spacing w:val="-9"/>
        </w:rPr>
        <w:t xml:space="preserve"> </w:t>
      </w:r>
      <w:r w:rsidRPr="00E865A6">
        <w:t>takva</w:t>
      </w:r>
      <w:r w:rsidRPr="00E865A6">
        <w:rPr>
          <w:spacing w:val="-7"/>
        </w:rPr>
        <w:t xml:space="preserve"> </w:t>
      </w:r>
      <w:r w:rsidRPr="00E865A6">
        <w:t>objava zakonski</w:t>
      </w:r>
      <w:r w:rsidRPr="00E865A6">
        <w:rPr>
          <w:spacing w:val="-3"/>
        </w:rPr>
        <w:t xml:space="preserve"> </w:t>
      </w:r>
      <w:r w:rsidRPr="00E865A6">
        <w:t>obvezna.</w:t>
      </w:r>
    </w:p>
    <w:p w14:paraId="7D958F47" w14:textId="44FFBEC9" w:rsidR="00D5574E" w:rsidRPr="00E865A6" w:rsidRDefault="00D5574E" w:rsidP="00EE4624">
      <w:pPr>
        <w:pStyle w:val="ListParagraph"/>
        <w:numPr>
          <w:ilvl w:val="0"/>
          <w:numId w:val="3"/>
        </w:numPr>
        <w:tabs>
          <w:tab w:val="left" w:pos="857"/>
        </w:tabs>
        <w:spacing w:before="121" w:line="276" w:lineRule="auto"/>
        <w:ind w:right="1043"/>
      </w:pPr>
      <w:r w:rsidRPr="00E865A6">
        <w:t xml:space="preserve">Odredba o povjerljivosti iz ovoga Ugovora neće se odnositi na informacije dostavljene trećoj strani koja </w:t>
      </w:r>
      <w:r w:rsidR="00343846" w:rsidRPr="00E865A6">
        <w:t xml:space="preserve">na </w:t>
      </w:r>
      <w:r w:rsidRPr="00E865A6">
        <w:t>temelj</w:t>
      </w:r>
      <w:r w:rsidR="00343846" w:rsidRPr="00E865A6">
        <w:t>u</w:t>
      </w:r>
      <w:r w:rsidRPr="00E865A6">
        <w:t xml:space="preserve"> zasebnih ugovora obavlja financijske i revizorske usluge za potrebe Ugovornih</w:t>
      </w:r>
      <w:r w:rsidRPr="00E865A6">
        <w:rPr>
          <w:spacing w:val="-7"/>
        </w:rPr>
        <w:t xml:space="preserve"> </w:t>
      </w:r>
      <w:r w:rsidRPr="00E865A6">
        <w:t>strana</w:t>
      </w:r>
      <w:r w:rsidRPr="00E865A6">
        <w:rPr>
          <w:spacing w:val="-7"/>
        </w:rPr>
        <w:t xml:space="preserve"> </w:t>
      </w:r>
      <w:r w:rsidRPr="00E865A6">
        <w:t>i/ili</w:t>
      </w:r>
      <w:r w:rsidRPr="00E865A6">
        <w:rPr>
          <w:spacing w:val="-6"/>
        </w:rPr>
        <w:t xml:space="preserve"> </w:t>
      </w:r>
      <w:r w:rsidRPr="00E865A6">
        <w:t>agencijama</w:t>
      </w:r>
      <w:r w:rsidRPr="00E865A6">
        <w:rPr>
          <w:spacing w:val="-7"/>
        </w:rPr>
        <w:t xml:space="preserve"> </w:t>
      </w:r>
      <w:r w:rsidRPr="00E865A6">
        <w:t>za</w:t>
      </w:r>
      <w:r w:rsidRPr="00E865A6">
        <w:rPr>
          <w:spacing w:val="-7"/>
        </w:rPr>
        <w:t xml:space="preserve"> </w:t>
      </w:r>
      <w:r w:rsidRPr="00E865A6">
        <w:t>ocjenjivanje</w:t>
      </w:r>
      <w:r w:rsidRPr="00E865A6">
        <w:rPr>
          <w:spacing w:val="-7"/>
        </w:rPr>
        <w:t xml:space="preserve"> </w:t>
      </w:r>
      <w:r w:rsidRPr="00E865A6">
        <w:t>kreditnog</w:t>
      </w:r>
      <w:r w:rsidRPr="00E865A6">
        <w:rPr>
          <w:spacing w:val="-10"/>
        </w:rPr>
        <w:t xml:space="preserve"> </w:t>
      </w:r>
      <w:r w:rsidRPr="00E865A6">
        <w:t>rejtinga,</w:t>
      </w:r>
      <w:r w:rsidRPr="00E865A6">
        <w:rPr>
          <w:spacing w:val="-7"/>
        </w:rPr>
        <w:t xml:space="preserve"> </w:t>
      </w:r>
      <w:r w:rsidRPr="00E865A6">
        <w:t>koje</w:t>
      </w:r>
      <w:r w:rsidRPr="00E865A6">
        <w:rPr>
          <w:spacing w:val="-9"/>
        </w:rPr>
        <w:t xml:space="preserve"> </w:t>
      </w:r>
      <w:r w:rsidRPr="00E865A6">
        <w:t>su</w:t>
      </w:r>
      <w:r w:rsidRPr="00E865A6">
        <w:rPr>
          <w:spacing w:val="-6"/>
        </w:rPr>
        <w:t xml:space="preserve"> </w:t>
      </w:r>
      <w:r w:rsidRPr="00E865A6">
        <w:t>za</w:t>
      </w:r>
      <w:r w:rsidRPr="00E865A6">
        <w:rPr>
          <w:spacing w:val="-7"/>
        </w:rPr>
        <w:t xml:space="preserve"> </w:t>
      </w:r>
      <w:r w:rsidRPr="00E865A6">
        <w:t>svoje</w:t>
      </w:r>
      <w:r w:rsidRPr="00E865A6">
        <w:rPr>
          <w:spacing w:val="-7"/>
        </w:rPr>
        <w:t xml:space="preserve"> </w:t>
      </w:r>
      <w:r w:rsidRPr="00E865A6">
        <w:t>poslovanje također obvezane na</w:t>
      </w:r>
      <w:r w:rsidRPr="00E865A6">
        <w:rPr>
          <w:spacing w:val="-9"/>
        </w:rPr>
        <w:t xml:space="preserve"> </w:t>
      </w:r>
      <w:r w:rsidRPr="00E865A6">
        <w:t>povjerljivost.</w:t>
      </w:r>
    </w:p>
    <w:p w14:paraId="30BE201E" w14:textId="77777777" w:rsidR="003B1358" w:rsidRPr="00E865A6" w:rsidRDefault="003B1358" w:rsidP="00EE4624">
      <w:pPr>
        <w:tabs>
          <w:tab w:val="left" w:pos="857"/>
        </w:tabs>
        <w:spacing w:before="121" w:line="276" w:lineRule="auto"/>
        <w:ind w:right="1043"/>
      </w:pPr>
    </w:p>
    <w:p w14:paraId="08E2FDC3" w14:textId="77777777" w:rsidR="003B1358" w:rsidRPr="00E865A6" w:rsidRDefault="003B1358" w:rsidP="00EE4624">
      <w:pPr>
        <w:pStyle w:val="Heading3"/>
        <w:spacing w:before="123" w:line="276" w:lineRule="auto"/>
        <w:ind w:left="136"/>
        <w:jc w:val="left"/>
      </w:pPr>
      <w:r w:rsidRPr="00E865A6">
        <w:t>RJEŠAVANJE SPOROVA</w:t>
      </w:r>
    </w:p>
    <w:p w14:paraId="072DD3AC" w14:textId="77777777" w:rsidR="003B1358" w:rsidRPr="00E865A6" w:rsidRDefault="003B1358" w:rsidP="00EE4624">
      <w:pPr>
        <w:spacing w:before="121" w:line="276" w:lineRule="auto"/>
        <w:ind w:left="31" w:right="937"/>
        <w:jc w:val="center"/>
        <w:rPr>
          <w:b/>
        </w:rPr>
      </w:pPr>
      <w:r w:rsidRPr="00E865A6">
        <w:rPr>
          <w:b/>
        </w:rPr>
        <w:t>Članak 16.</w:t>
      </w:r>
    </w:p>
    <w:p w14:paraId="041E18F2" w14:textId="77777777" w:rsidR="003B1358" w:rsidRPr="00E865A6" w:rsidRDefault="003B1358" w:rsidP="00EE4624">
      <w:pPr>
        <w:pStyle w:val="BodyText"/>
        <w:numPr>
          <w:ilvl w:val="0"/>
          <w:numId w:val="25"/>
        </w:numPr>
        <w:spacing w:before="114" w:line="276" w:lineRule="auto"/>
        <w:ind w:right="1049"/>
        <w:jc w:val="both"/>
      </w:pPr>
      <w:r w:rsidRPr="00E865A6">
        <w:t>Sve eventualne sporove koji bi proizišli u vezi s ovim Ugovorom, ugovorne strane će prvenstveno pokušati riješiti međusobnim dogovorom.</w:t>
      </w:r>
    </w:p>
    <w:p w14:paraId="4CE728C2" w14:textId="77777777" w:rsidR="003B1358" w:rsidRPr="00E865A6" w:rsidRDefault="003B1358" w:rsidP="00EE4624">
      <w:pPr>
        <w:pStyle w:val="BodyText"/>
        <w:spacing w:before="114" w:line="276" w:lineRule="auto"/>
        <w:ind w:right="1049"/>
      </w:pPr>
    </w:p>
    <w:p w14:paraId="5B742BD6" w14:textId="77777777" w:rsidR="002C091D" w:rsidRPr="00E865A6" w:rsidRDefault="002C091D" w:rsidP="00EE4624">
      <w:pPr>
        <w:pStyle w:val="BodyText"/>
        <w:spacing w:before="114" w:line="276" w:lineRule="auto"/>
        <w:ind w:right="1049"/>
      </w:pPr>
    </w:p>
    <w:p w14:paraId="5D55826E" w14:textId="77777777" w:rsidR="004C1018" w:rsidRPr="00E865A6" w:rsidRDefault="004C1018">
      <w:pPr>
        <w:rPr>
          <w:b/>
          <w:bCs/>
        </w:rPr>
      </w:pPr>
      <w:r w:rsidRPr="00E865A6">
        <w:br w:type="page"/>
      </w:r>
    </w:p>
    <w:p w14:paraId="5B137C8E" w14:textId="74BBA27D" w:rsidR="003B1358" w:rsidRPr="00E865A6" w:rsidRDefault="003B1358" w:rsidP="00EE4624">
      <w:pPr>
        <w:pStyle w:val="Heading3"/>
        <w:spacing w:before="124" w:line="276" w:lineRule="auto"/>
        <w:ind w:left="136"/>
        <w:jc w:val="left"/>
      </w:pPr>
      <w:r w:rsidRPr="00E865A6">
        <w:lastRenderedPageBreak/>
        <w:t>ZAVRŠNE ODREDBE</w:t>
      </w:r>
    </w:p>
    <w:p w14:paraId="159E4AE0" w14:textId="77777777" w:rsidR="003B1358" w:rsidRPr="00E865A6" w:rsidRDefault="003B1358" w:rsidP="00EE4624">
      <w:pPr>
        <w:spacing w:before="119" w:line="276" w:lineRule="auto"/>
        <w:ind w:left="31" w:right="937"/>
        <w:jc w:val="center"/>
        <w:rPr>
          <w:b/>
        </w:rPr>
      </w:pPr>
      <w:r w:rsidRPr="00E865A6">
        <w:rPr>
          <w:b/>
        </w:rPr>
        <w:t>Članak 17.</w:t>
      </w:r>
    </w:p>
    <w:p w14:paraId="74AB2D71" w14:textId="77777777" w:rsidR="003B1358" w:rsidRPr="00E865A6" w:rsidRDefault="003B1358" w:rsidP="00EE4624">
      <w:pPr>
        <w:pStyle w:val="ListParagraph"/>
        <w:numPr>
          <w:ilvl w:val="0"/>
          <w:numId w:val="2"/>
        </w:numPr>
        <w:tabs>
          <w:tab w:val="left" w:pos="857"/>
        </w:tabs>
        <w:spacing w:before="116" w:line="276" w:lineRule="auto"/>
        <w:ind w:right="1040"/>
      </w:pPr>
      <w:r w:rsidRPr="00E865A6">
        <w:t>Za sve što nije regulirano ovim Ugovorom, primjenjuju se odredbe Zakona o tržištu nafte i naftnih</w:t>
      </w:r>
      <w:r w:rsidRPr="00E865A6">
        <w:rPr>
          <w:spacing w:val="-16"/>
        </w:rPr>
        <w:t xml:space="preserve"> </w:t>
      </w:r>
      <w:r w:rsidRPr="00E865A6">
        <w:t>derivata</w:t>
      </w:r>
      <w:r w:rsidRPr="00E865A6">
        <w:rPr>
          <w:spacing w:val="-15"/>
        </w:rPr>
        <w:t xml:space="preserve"> </w:t>
      </w:r>
      <w:r w:rsidRPr="00E865A6">
        <w:t>(„Narodne</w:t>
      </w:r>
      <w:r w:rsidRPr="00E865A6">
        <w:rPr>
          <w:spacing w:val="-15"/>
        </w:rPr>
        <w:t xml:space="preserve"> </w:t>
      </w:r>
      <w:r w:rsidRPr="00E865A6">
        <w:t>novine”,</w:t>
      </w:r>
      <w:r w:rsidRPr="00E865A6">
        <w:rPr>
          <w:spacing w:val="-13"/>
        </w:rPr>
        <w:t xml:space="preserve"> </w:t>
      </w:r>
      <w:r w:rsidRPr="00E865A6">
        <w:t>br.</w:t>
      </w:r>
      <w:r w:rsidRPr="00E865A6">
        <w:rPr>
          <w:spacing w:val="-13"/>
        </w:rPr>
        <w:t xml:space="preserve"> </w:t>
      </w:r>
      <w:r w:rsidRPr="00E865A6">
        <w:t>19/14</w:t>
      </w:r>
      <w:r w:rsidRPr="00E865A6">
        <w:rPr>
          <w:spacing w:val="-16"/>
        </w:rPr>
        <w:t xml:space="preserve">, </w:t>
      </w:r>
      <w:r w:rsidRPr="00E865A6">
        <w:t>73/17 i 96/19)</w:t>
      </w:r>
      <w:r w:rsidRPr="00E865A6">
        <w:rPr>
          <w:spacing w:val="-15"/>
        </w:rPr>
        <w:t xml:space="preserve"> </w:t>
      </w:r>
      <w:r w:rsidRPr="00E865A6">
        <w:t>i</w:t>
      </w:r>
      <w:r w:rsidRPr="00E865A6">
        <w:rPr>
          <w:spacing w:val="-15"/>
        </w:rPr>
        <w:t xml:space="preserve"> </w:t>
      </w:r>
      <w:r w:rsidRPr="00E865A6">
        <w:t>Zakona</w:t>
      </w:r>
      <w:r w:rsidRPr="00E865A6">
        <w:rPr>
          <w:spacing w:val="-13"/>
        </w:rPr>
        <w:t xml:space="preserve"> </w:t>
      </w:r>
      <w:r w:rsidRPr="00E865A6">
        <w:t>o</w:t>
      </w:r>
      <w:r w:rsidRPr="00E865A6">
        <w:rPr>
          <w:spacing w:val="-13"/>
        </w:rPr>
        <w:t xml:space="preserve"> </w:t>
      </w:r>
      <w:r w:rsidRPr="00E865A6">
        <w:t>obveznim</w:t>
      </w:r>
      <w:r w:rsidRPr="00E865A6">
        <w:rPr>
          <w:spacing w:val="-17"/>
        </w:rPr>
        <w:t xml:space="preserve"> </w:t>
      </w:r>
      <w:r w:rsidRPr="00E865A6">
        <w:t>odnosima</w:t>
      </w:r>
      <w:r w:rsidRPr="00E865A6">
        <w:rPr>
          <w:spacing w:val="-9"/>
        </w:rPr>
        <w:t xml:space="preserve"> </w:t>
      </w:r>
      <w:r w:rsidRPr="00E865A6">
        <w:t>(„Narodne novine”, 35/2005, 41/2008, 125/2011, 78/2015,</w:t>
      </w:r>
      <w:r w:rsidRPr="00E865A6">
        <w:rPr>
          <w:spacing w:val="-11"/>
        </w:rPr>
        <w:t xml:space="preserve"> </w:t>
      </w:r>
      <w:r w:rsidRPr="00E865A6">
        <w:t>29/2018)</w:t>
      </w:r>
    </w:p>
    <w:p w14:paraId="65FB3F7C" w14:textId="77777777" w:rsidR="003B1358" w:rsidRPr="00E865A6" w:rsidRDefault="003B1358" w:rsidP="00EE4624">
      <w:pPr>
        <w:pStyle w:val="ListParagraph"/>
        <w:numPr>
          <w:ilvl w:val="0"/>
          <w:numId w:val="2"/>
        </w:numPr>
        <w:tabs>
          <w:tab w:val="left" w:pos="857"/>
        </w:tabs>
        <w:spacing w:before="118" w:line="276" w:lineRule="auto"/>
      </w:pPr>
      <w:r w:rsidRPr="00E865A6">
        <w:t>Naslovi u ovom Ugovoru dani su za lakše snalaženje i neće utjecati na interpretaciju</w:t>
      </w:r>
      <w:r w:rsidRPr="00E865A6">
        <w:rPr>
          <w:spacing w:val="-23"/>
        </w:rPr>
        <w:t xml:space="preserve"> </w:t>
      </w:r>
      <w:r w:rsidRPr="00E865A6">
        <w:t>Ugovora.</w:t>
      </w:r>
    </w:p>
    <w:p w14:paraId="72BF6690" w14:textId="77777777" w:rsidR="003B1358" w:rsidRPr="00E865A6" w:rsidRDefault="003B1358" w:rsidP="00EE4624">
      <w:pPr>
        <w:pStyle w:val="ListParagraph"/>
        <w:tabs>
          <w:tab w:val="left" w:pos="857"/>
        </w:tabs>
        <w:spacing w:before="118" w:line="276" w:lineRule="auto"/>
        <w:ind w:firstLine="0"/>
      </w:pPr>
    </w:p>
    <w:p w14:paraId="33CE9F72" w14:textId="77777777" w:rsidR="003B1358" w:rsidRPr="00E865A6" w:rsidRDefault="003B1358" w:rsidP="00EE4624">
      <w:pPr>
        <w:pStyle w:val="Heading3"/>
        <w:spacing w:before="123" w:line="276" w:lineRule="auto"/>
        <w:ind w:right="937"/>
      </w:pPr>
      <w:r w:rsidRPr="00E865A6">
        <w:t>Članak 18.</w:t>
      </w:r>
    </w:p>
    <w:p w14:paraId="39519C86" w14:textId="2E0DF7A8" w:rsidR="003B1358" w:rsidRPr="00E865A6" w:rsidRDefault="003B1358" w:rsidP="00EE4624">
      <w:pPr>
        <w:pStyle w:val="BodyText"/>
        <w:spacing w:before="116" w:line="276" w:lineRule="auto"/>
        <w:ind w:right="1049" w:firstLine="31"/>
        <w:jc w:val="both"/>
      </w:pPr>
      <w:r w:rsidRPr="00E865A6">
        <w:t>Izmjene</w:t>
      </w:r>
      <w:r w:rsidRPr="00E865A6">
        <w:rPr>
          <w:spacing w:val="-11"/>
        </w:rPr>
        <w:t xml:space="preserve"> </w:t>
      </w:r>
      <w:r w:rsidRPr="00E865A6">
        <w:t>i</w:t>
      </w:r>
      <w:r w:rsidRPr="00E865A6">
        <w:rPr>
          <w:spacing w:val="-11"/>
        </w:rPr>
        <w:t xml:space="preserve"> </w:t>
      </w:r>
      <w:r w:rsidRPr="00E865A6">
        <w:t>dopune</w:t>
      </w:r>
      <w:r w:rsidRPr="00E865A6">
        <w:rPr>
          <w:spacing w:val="-12"/>
        </w:rPr>
        <w:t xml:space="preserve"> </w:t>
      </w:r>
      <w:r w:rsidRPr="00E865A6">
        <w:t>ovog</w:t>
      </w:r>
      <w:r w:rsidRPr="00E865A6">
        <w:rPr>
          <w:spacing w:val="-14"/>
        </w:rPr>
        <w:t xml:space="preserve"> </w:t>
      </w:r>
      <w:r w:rsidRPr="00E865A6">
        <w:t>Ugovora</w:t>
      </w:r>
      <w:r w:rsidRPr="00E865A6">
        <w:rPr>
          <w:spacing w:val="-12"/>
        </w:rPr>
        <w:t xml:space="preserve"> </w:t>
      </w:r>
      <w:r w:rsidRPr="00E865A6">
        <w:t>moraju</w:t>
      </w:r>
      <w:r w:rsidRPr="00E865A6">
        <w:rPr>
          <w:spacing w:val="-12"/>
        </w:rPr>
        <w:t xml:space="preserve"> </w:t>
      </w:r>
      <w:r w:rsidRPr="00E865A6">
        <w:t>biti</w:t>
      </w:r>
      <w:r w:rsidRPr="00E865A6">
        <w:rPr>
          <w:spacing w:val="-11"/>
        </w:rPr>
        <w:t xml:space="preserve"> </w:t>
      </w:r>
      <w:r w:rsidRPr="00E865A6">
        <w:t>u</w:t>
      </w:r>
      <w:r w:rsidRPr="00E865A6">
        <w:rPr>
          <w:spacing w:val="-12"/>
        </w:rPr>
        <w:t xml:space="preserve"> </w:t>
      </w:r>
      <w:r w:rsidRPr="00E865A6">
        <w:t>pisanom</w:t>
      </w:r>
      <w:r w:rsidRPr="00E865A6">
        <w:rPr>
          <w:spacing w:val="-13"/>
        </w:rPr>
        <w:t xml:space="preserve"> </w:t>
      </w:r>
      <w:r w:rsidRPr="00E865A6">
        <w:t>obliku</w:t>
      </w:r>
      <w:r w:rsidRPr="00E865A6">
        <w:rPr>
          <w:spacing w:val="-12"/>
        </w:rPr>
        <w:t xml:space="preserve"> </w:t>
      </w:r>
      <w:r w:rsidRPr="00E865A6">
        <w:t>i</w:t>
      </w:r>
      <w:r w:rsidRPr="00E865A6">
        <w:rPr>
          <w:spacing w:val="-11"/>
        </w:rPr>
        <w:t xml:space="preserve"> </w:t>
      </w:r>
      <w:r w:rsidRPr="00E865A6">
        <w:t>potpisane</w:t>
      </w:r>
      <w:r w:rsidRPr="00E865A6">
        <w:rPr>
          <w:spacing w:val="-12"/>
        </w:rPr>
        <w:t xml:space="preserve"> </w:t>
      </w:r>
      <w:r w:rsidRPr="00E865A6">
        <w:t>od</w:t>
      </w:r>
      <w:r w:rsidRPr="00E865A6">
        <w:rPr>
          <w:spacing w:val="-12"/>
        </w:rPr>
        <w:t xml:space="preserve"> </w:t>
      </w:r>
      <w:r w:rsidRPr="00E865A6">
        <w:t>ovlaštenih</w:t>
      </w:r>
      <w:r w:rsidRPr="00E865A6">
        <w:rPr>
          <w:spacing w:val="-12"/>
        </w:rPr>
        <w:t xml:space="preserve"> </w:t>
      </w:r>
      <w:r w:rsidRPr="00E865A6">
        <w:t>osoba</w:t>
      </w:r>
      <w:r w:rsidRPr="00E865A6">
        <w:rPr>
          <w:spacing w:val="-11"/>
        </w:rPr>
        <w:t xml:space="preserve"> </w:t>
      </w:r>
      <w:r w:rsidRPr="00E865A6">
        <w:t>Ugovornih strana.</w:t>
      </w:r>
    </w:p>
    <w:p w14:paraId="7FA1C540" w14:textId="77777777" w:rsidR="00871C16" w:rsidRPr="00E865A6" w:rsidRDefault="00871C16" w:rsidP="00D50A5F">
      <w:pPr>
        <w:pStyle w:val="BodyText"/>
        <w:spacing w:before="116" w:line="276" w:lineRule="auto"/>
        <w:ind w:right="1049"/>
        <w:jc w:val="both"/>
      </w:pPr>
    </w:p>
    <w:p w14:paraId="0AEE90EE" w14:textId="77777777" w:rsidR="003B1358" w:rsidRPr="00E865A6" w:rsidRDefault="003B1358" w:rsidP="00EE4624">
      <w:pPr>
        <w:pStyle w:val="Heading3"/>
        <w:spacing w:before="6" w:line="276" w:lineRule="auto"/>
        <w:ind w:right="937"/>
      </w:pPr>
      <w:r w:rsidRPr="00E865A6">
        <w:t>Članak 19.</w:t>
      </w:r>
    </w:p>
    <w:p w14:paraId="7D3AC28A" w14:textId="77777777" w:rsidR="003B1358" w:rsidRPr="00E865A6" w:rsidRDefault="003B1358" w:rsidP="00EE4624">
      <w:pPr>
        <w:pStyle w:val="BodyText"/>
        <w:spacing w:before="115" w:line="276" w:lineRule="auto"/>
        <w:ind w:right="1049" w:firstLine="31"/>
        <w:jc w:val="both"/>
      </w:pPr>
      <w:r w:rsidRPr="00E865A6">
        <w:t>Ovaj Ugovor stupa na snagu danom pribavljanja suglasnosti, a primjenjuje se sukladno članku 14. stavku 1. ovog</w:t>
      </w:r>
      <w:r w:rsidRPr="00E865A6">
        <w:rPr>
          <w:spacing w:val="-5"/>
        </w:rPr>
        <w:t xml:space="preserve"> </w:t>
      </w:r>
      <w:r w:rsidRPr="00E865A6">
        <w:t>Ugovora.</w:t>
      </w:r>
    </w:p>
    <w:p w14:paraId="52461E4B" w14:textId="77777777" w:rsidR="003B1358" w:rsidRPr="00E865A6" w:rsidRDefault="003B1358" w:rsidP="00EE4624">
      <w:pPr>
        <w:pStyle w:val="BodyText"/>
        <w:spacing w:before="10" w:line="276" w:lineRule="auto"/>
        <w:rPr>
          <w:sz w:val="32"/>
        </w:rPr>
      </w:pPr>
    </w:p>
    <w:p w14:paraId="67050E51" w14:textId="77777777" w:rsidR="003B1358" w:rsidRPr="00E865A6" w:rsidRDefault="003B1358" w:rsidP="00EE4624">
      <w:pPr>
        <w:pStyle w:val="Heading3"/>
        <w:spacing w:line="276" w:lineRule="auto"/>
        <w:ind w:right="937"/>
      </w:pPr>
      <w:r w:rsidRPr="00E865A6">
        <w:t>Članak 20.</w:t>
      </w:r>
    </w:p>
    <w:p w14:paraId="56B16BAA" w14:textId="25D281F4" w:rsidR="003B1358" w:rsidRPr="00E865A6" w:rsidRDefault="003B1358" w:rsidP="00EE4624">
      <w:pPr>
        <w:pStyle w:val="BodyText"/>
        <w:spacing w:before="116" w:after="7" w:line="276" w:lineRule="auto"/>
        <w:ind w:right="1049" w:firstLine="31"/>
        <w:jc w:val="both"/>
      </w:pPr>
      <w:r w:rsidRPr="00E865A6">
        <w:t>Ovaj Ugovor je sastavljen u četiri (4) jednaka primjerka od kojih svaka strana zadržava po dva (2) primjerka.</w:t>
      </w:r>
    </w:p>
    <w:p w14:paraId="2B395808" w14:textId="77777777" w:rsidR="00EF5E93" w:rsidRPr="00E865A6" w:rsidRDefault="00EF5E93" w:rsidP="00EE4624">
      <w:pPr>
        <w:pStyle w:val="BodyText"/>
        <w:spacing w:before="116" w:after="7" w:line="276" w:lineRule="auto"/>
        <w:ind w:right="1049" w:firstLine="31"/>
        <w:jc w:val="both"/>
      </w:pPr>
    </w:p>
    <w:p w14:paraId="6F7C4686" w14:textId="77777777" w:rsidR="003B1358" w:rsidRPr="00E865A6" w:rsidRDefault="003B1358" w:rsidP="00EE4624">
      <w:pPr>
        <w:pStyle w:val="BodyText"/>
        <w:spacing w:before="116" w:after="7" w:line="276" w:lineRule="auto"/>
        <w:ind w:left="136" w:right="1049"/>
      </w:pPr>
    </w:p>
    <w:tbl>
      <w:tblPr>
        <w:tblW w:w="0" w:type="auto"/>
        <w:tblInd w:w="6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06"/>
        <w:gridCol w:w="1983"/>
        <w:gridCol w:w="3106"/>
      </w:tblGrid>
      <w:tr w:rsidR="003B1358" w:rsidRPr="00E865A6" w14:paraId="77D4F4C2" w14:textId="77777777" w:rsidTr="000B526C">
        <w:trPr>
          <w:trHeight w:hRule="exact" w:val="910"/>
        </w:trPr>
        <w:tc>
          <w:tcPr>
            <w:tcW w:w="3106" w:type="dxa"/>
            <w:tcBorders>
              <w:bottom w:val="single" w:sz="4" w:space="0" w:color="000000"/>
            </w:tcBorders>
          </w:tcPr>
          <w:p w14:paraId="2797636F" w14:textId="77777777" w:rsidR="003B1358" w:rsidRPr="00E865A6" w:rsidRDefault="003B1358" w:rsidP="00EE4624">
            <w:pPr>
              <w:pStyle w:val="TableParagraph"/>
              <w:spacing w:line="276" w:lineRule="auto"/>
              <w:ind w:left="603" w:right="602"/>
              <w:jc w:val="center"/>
              <w:rPr>
                <w:rFonts w:ascii="Times New Roman" w:hAnsi="Times New Roman"/>
              </w:rPr>
            </w:pPr>
            <w:r w:rsidRPr="00E865A6">
              <w:rPr>
                <w:rFonts w:ascii="Times New Roman" w:hAnsi="Times New Roman"/>
              </w:rPr>
              <w:t>Za Skladištara:</w:t>
            </w:r>
          </w:p>
          <w:p w14:paraId="0A253AF4" w14:textId="77777777" w:rsidR="00B67D8A" w:rsidRPr="00E865A6" w:rsidRDefault="00B67D8A" w:rsidP="00EE4624">
            <w:pPr>
              <w:spacing w:line="276" w:lineRule="auto"/>
            </w:pPr>
          </w:p>
          <w:p w14:paraId="05BC8755" w14:textId="77777777" w:rsidR="00B67D8A" w:rsidRPr="00E865A6" w:rsidRDefault="00B67D8A" w:rsidP="00EE4624">
            <w:pPr>
              <w:spacing w:line="276" w:lineRule="auto"/>
            </w:pPr>
          </w:p>
          <w:p w14:paraId="0DAA86DB" w14:textId="77777777" w:rsidR="00B67D8A" w:rsidRPr="00E865A6" w:rsidRDefault="00B67D8A" w:rsidP="00EE4624">
            <w:pPr>
              <w:spacing w:line="276" w:lineRule="auto"/>
            </w:pPr>
          </w:p>
        </w:tc>
        <w:tc>
          <w:tcPr>
            <w:tcW w:w="1983" w:type="dxa"/>
          </w:tcPr>
          <w:p w14:paraId="620442EB" w14:textId="77777777" w:rsidR="003B1358" w:rsidRPr="00E865A6" w:rsidRDefault="003B1358" w:rsidP="00EE4624">
            <w:pPr>
              <w:spacing w:line="276" w:lineRule="auto"/>
            </w:pPr>
          </w:p>
        </w:tc>
        <w:tc>
          <w:tcPr>
            <w:tcW w:w="3106" w:type="dxa"/>
            <w:tcBorders>
              <w:bottom w:val="single" w:sz="4" w:space="0" w:color="000000"/>
            </w:tcBorders>
          </w:tcPr>
          <w:p w14:paraId="58881686" w14:textId="77777777" w:rsidR="003B1358" w:rsidRPr="00E865A6" w:rsidRDefault="003B1358" w:rsidP="00EE4624">
            <w:pPr>
              <w:pStyle w:val="TableParagraph"/>
              <w:spacing w:line="276" w:lineRule="auto"/>
              <w:ind w:left="604" w:right="602"/>
              <w:jc w:val="center"/>
              <w:rPr>
                <w:rFonts w:ascii="Times New Roman"/>
              </w:rPr>
            </w:pPr>
            <w:r w:rsidRPr="00E865A6">
              <w:rPr>
                <w:rFonts w:ascii="Times New Roman"/>
              </w:rPr>
              <w:t>za Korisnika:</w:t>
            </w:r>
          </w:p>
        </w:tc>
      </w:tr>
      <w:tr w:rsidR="003B1358" w:rsidRPr="00E865A6" w14:paraId="448F74DF" w14:textId="77777777" w:rsidTr="000B526C">
        <w:trPr>
          <w:trHeight w:hRule="exact" w:val="252"/>
        </w:trPr>
        <w:tc>
          <w:tcPr>
            <w:tcW w:w="3106" w:type="dxa"/>
            <w:tcBorders>
              <w:top w:val="single" w:sz="4" w:space="0" w:color="000000"/>
            </w:tcBorders>
          </w:tcPr>
          <w:p w14:paraId="3FBEADC3" w14:textId="77777777" w:rsidR="003B1358" w:rsidRPr="00E865A6" w:rsidRDefault="003B1358" w:rsidP="00EE4624">
            <w:pPr>
              <w:pStyle w:val="TableParagraph"/>
              <w:spacing w:line="276" w:lineRule="auto"/>
              <w:ind w:left="602" w:right="602"/>
              <w:jc w:val="center"/>
              <w:rPr>
                <w:rFonts w:ascii="Times New Roman"/>
              </w:rPr>
            </w:pPr>
            <w:r w:rsidRPr="00E865A6">
              <w:rPr>
                <w:rFonts w:ascii="Times New Roman"/>
              </w:rPr>
              <w:t>(ime, prezime, titula)</w:t>
            </w:r>
          </w:p>
        </w:tc>
        <w:tc>
          <w:tcPr>
            <w:tcW w:w="1983" w:type="dxa"/>
          </w:tcPr>
          <w:p w14:paraId="111CF247" w14:textId="77777777" w:rsidR="003B1358" w:rsidRPr="00E865A6" w:rsidRDefault="003B1358" w:rsidP="00EE4624">
            <w:pPr>
              <w:spacing w:line="276" w:lineRule="auto"/>
            </w:pPr>
          </w:p>
        </w:tc>
        <w:tc>
          <w:tcPr>
            <w:tcW w:w="3106" w:type="dxa"/>
            <w:tcBorders>
              <w:top w:val="single" w:sz="4" w:space="0" w:color="000000"/>
            </w:tcBorders>
          </w:tcPr>
          <w:p w14:paraId="1E873881" w14:textId="77777777" w:rsidR="003B1358" w:rsidRPr="00E865A6" w:rsidRDefault="003B1358" w:rsidP="00EE4624">
            <w:pPr>
              <w:pStyle w:val="TableParagraph"/>
              <w:spacing w:line="276" w:lineRule="auto"/>
              <w:ind w:left="604" w:right="600"/>
              <w:jc w:val="center"/>
              <w:rPr>
                <w:rFonts w:ascii="Times New Roman"/>
              </w:rPr>
            </w:pPr>
            <w:r w:rsidRPr="00E865A6">
              <w:rPr>
                <w:rFonts w:ascii="Times New Roman"/>
              </w:rPr>
              <w:t>(ime, prezime, titula)</w:t>
            </w:r>
          </w:p>
        </w:tc>
      </w:tr>
    </w:tbl>
    <w:p w14:paraId="45F002ED" w14:textId="77777777" w:rsidR="00E25399" w:rsidRPr="00E865A6" w:rsidRDefault="00E25399" w:rsidP="00EE4624">
      <w:pPr>
        <w:pStyle w:val="BodyText"/>
        <w:spacing w:before="1" w:line="276" w:lineRule="auto"/>
        <w:rPr>
          <w:sz w:val="17"/>
        </w:rPr>
      </w:pPr>
    </w:p>
    <w:p w14:paraId="2DACA740" w14:textId="77777777" w:rsidR="002C091D" w:rsidRPr="00E865A6" w:rsidRDefault="002C091D">
      <w:pPr>
        <w:pStyle w:val="BodyText"/>
        <w:spacing w:before="1"/>
        <w:rPr>
          <w:sz w:val="17"/>
        </w:rPr>
        <w:sectPr w:rsidR="002C091D" w:rsidRPr="00E865A6" w:rsidSect="00871C16">
          <w:pgSz w:w="11910" w:h="16840"/>
          <w:pgMar w:top="539" w:right="301" w:bottom="794" w:left="1281" w:header="0" w:footer="386" w:gutter="0"/>
          <w:cols w:space="720"/>
          <w:docGrid w:linePitch="299"/>
        </w:sectPr>
      </w:pPr>
    </w:p>
    <w:p w14:paraId="50281B50" w14:textId="77777777" w:rsidR="002C091D" w:rsidRPr="00E865A6" w:rsidRDefault="002C091D">
      <w:pPr>
        <w:pStyle w:val="BodyText"/>
        <w:spacing w:before="1"/>
        <w:rPr>
          <w:sz w:val="17"/>
        </w:rPr>
      </w:pPr>
    </w:p>
    <w:p w14:paraId="23AD2713" w14:textId="77777777" w:rsidR="00E25399" w:rsidRPr="00E865A6" w:rsidRDefault="006347D4">
      <w:pPr>
        <w:pStyle w:val="Heading1"/>
        <w:spacing w:before="90"/>
        <w:jc w:val="both"/>
      </w:pPr>
      <w:r w:rsidRPr="00E865A6">
        <w:t>DIO VI</w:t>
      </w:r>
    </w:p>
    <w:p w14:paraId="44C0C9BC" w14:textId="77777777" w:rsidR="00E25399" w:rsidRPr="00E865A6" w:rsidRDefault="00E25399">
      <w:pPr>
        <w:pStyle w:val="BodyText"/>
        <w:spacing w:before="3"/>
        <w:rPr>
          <w:b/>
          <w:sz w:val="31"/>
        </w:rPr>
      </w:pPr>
    </w:p>
    <w:p w14:paraId="3308163A" w14:textId="77777777" w:rsidR="00E25399" w:rsidRPr="00E865A6" w:rsidRDefault="006347D4">
      <w:pPr>
        <w:ind w:left="136"/>
        <w:jc w:val="both"/>
        <w:rPr>
          <w:b/>
          <w:sz w:val="24"/>
        </w:rPr>
      </w:pPr>
      <w:r w:rsidRPr="00E865A6">
        <w:rPr>
          <w:b/>
          <w:sz w:val="24"/>
        </w:rPr>
        <w:t>OBRAZAC PISMA NAMJERE POSLOVNE BANKE</w:t>
      </w:r>
    </w:p>
    <w:p w14:paraId="58497C3F" w14:textId="77777777" w:rsidR="00E25399" w:rsidRPr="00E865A6" w:rsidRDefault="00E25399">
      <w:pPr>
        <w:pStyle w:val="BodyText"/>
        <w:spacing w:before="7"/>
        <w:rPr>
          <w:b/>
          <w:sz w:val="30"/>
        </w:rPr>
      </w:pPr>
    </w:p>
    <w:p w14:paraId="16305A2D" w14:textId="77777777" w:rsidR="00E25399" w:rsidRPr="00E865A6" w:rsidRDefault="006347D4">
      <w:pPr>
        <w:pStyle w:val="Heading2"/>
        <w:jc w:val="both"/>
      </w:pPr>
      <w:r w:rsidRPr="00E865A6">
        <w:t>(Memorandum Banke)</w:t>
      </w:r>
    </w:p>
    <w:p w14:paraId="5800294B" w14:textId="77777777" w:rsidR="00E25399" w:rsidRPr="00E865A6" w:rsidRDefault="00E25399">
      <w:pPr>
        <w:pStyle w:val="BodyText"/>
        <w:spacing w:before="3"/>
        <w:rPr>
          <w:sz w:val="31"/>
        </w:rPr>
      </w:pPr>
    </w:p>
    <w:p w14:paraId="193CFDE3" w14:textId="1805FD32" w:rsidR="00E25399" w:rsidRPr="00E865A6" w:rsidRDefault="006347D4">
      <w:pPr>
        <w:tabs>
          <w:tab w:val="left" w:pos="6497"/>
        </w:tabs>
        <w:spacing w:line="276" w:lineRule="auto"/>
        <w:ind w:left="136" w:right="1042"/>
        <w:jc w:val="both"/>
        <w:rPr>
          <w:sz w:val="24"/>
        </w:rPr>
      </w:pPr>
      <w:r w:rsidRPr="00E865A6">
        <w:rPr>
          <w:sz w:val="24"/>
        </w:rPr>
        <w:t>Na temelju uvjeta navedenih u Natječajnoj dokumentaciji za nabavu Ugovora o skladištenju dijela obveznih zaliha naftnih derivata br. SZ 05/24 za potrebe AGENCIJE ZA UGLJIKOVODIKE</w:t>
      </w:r>
      <w:r w:rsidRPr="00E865A6">
        <w:rPr>
          <w:spacing w:val="-2"/>
          <w:sz w:val="24"/>
        </w:rPr>
        <w:t xml:space="preserve"> </w:t>
      </w:r>
      <w:r w:rsidRPr="00E865A6">
        <w:rPr>
          <w:sz w:val="24"/>
        </w:rPr>
        <w:t>(AZU),</w:t>
      </w:r>
      <w:r w:rsidRPr="00E865A6">
        <w:rPr>
          <w:sz w:val="24"/>
          <w:u w:val="single"/>
        </w:rPr>
        <w:t xml:space="preserve"> </w:t>
      </w:r>
      <w:r w:rsidRPr="00E865A6">
        <w:rPr>
          <w:sz w:val="24"/>
          <w:u w:val="single"/>
        </w:rPr>
        <w:tab/>
      </w:r>
      <w:r w:rsidRPr="00E865A6">
        <w:rPr>
          <w:sz w:val="24"/>
        </w:rPr>
        <w:t>[naziv i adresa</w:t>
      </w:r>
      <w:r w:rsidRPr="00E865A6">
        <w:rPr>
          <w:spacing w:val="-9"/>
          <w:sz w:val="24"/>
        </w:rPr>
        <w:t xml:space="preserve"> </w:t>
      </w:r>
      <w:r w:rsidRPr="00E865A6">
        <w:rPr>
          <w:sz w:val="24"/>
        </w:rPr>
        <w:t>Banke]</w:t>
      </w:r>
      <w:r w:rsidRPr="00E865A6">
        <w:rPr>
          <w:spacing w:val="-2"/>
          <w:sz w:val="24"/>
        </w:rPr>
        <w:t xml:space="preserve"> </w:t>
      </w:r>
      <w:r w:rsidRPr="00E865A6">
        <w:rPr>
          <w:sz w:val="24"/>
        </w:rPr>
        <w:t>izdaje sljedeće</w:t>
      </w:r>
    </w:p>
    <w:p w14:paraId="53E4A68F" w14:textId="77777777" w:rsidR="00E25399" w:rsidRPr="00E865A6" w:rsidRDefault="00E25399">
      <w:pPr>
        <w:pStyle w:val="BodyText"/>
        <w:rPr>
          <w:sz w:val="26"/>
        </w:rPr>
      </w:pPr>
    </w:p>
    <w:p w14:paraId="05D6A587" w14:textId="77777777" w:rsidR="00E25399" w:rsidRPr="00E865A6" w:rsidRDefault="00E25399">
      <w:pPr>
        <w:pStyle w:val="BodyText"/>
        <w:spacing w:before="7"/>
        <w:rPr>
          <w:sz w:val="29"/>
        </w:rPr>
      </w:pPr>
    </w:p>
    <w:p w14:paraId="1698DCE6" w14:textId="77777777" w:rsidR="00E25399" w:rsidRPr="00E865A6" w:rsidRDefault="006347D4">
      <w:pPr>
        <w:ind w:left="31" w:right="940"/>
        <w:jc w:val="center"/>
        <w:rPr>
          <w:b/>
          <w:sz w:val="24"/>
        </w:rPr>
      </w:pPr>
      <w:r w:rsidRPr="00E865A6">
        <w:rPr>
          <w:b/>
          <w:sz w:val="24"/>
        </w:rPr>
        <w:t>PISMO NAMJERE</w:t>
      </w:r>
    </w:p>
    <w:p w14:paraId="015F2785" w14:textId="77777777" w:rsidR="00E25399" w:rsidRPr="00E865A6" w:rsidRDefault="00E25399">
      <w:pPr>
        <w:pStyle w:val="BodyText"/>
        <w:rPr>
          <w:b/>
          <w:sz w:val="26"/>
        </w:rPr>
      </w:pPr>
    </w:p>
    <w:p w14:paraId="3A7BC321" w14:textId="77777777" w:rsidR="00E25399" w:rsidRPr="00E865A6" w:rsidRDefault="00E25399">
      <w:pPr>
        <w:pStyle w:val="BodyText"/>
        <w:spacing w:before="4"/>
        <w:rPr>
          <w:b/>
          <w:sz w:val="32"/>
        </w:rPr>
      </w:pPr>
    </w:p>
    <w:p w14:paraId="38F98A1A" w14:textId="0CD6A85B" w:rsidR="00E25399" w:rsidRPr="00E865A6" w:rsidRDefault="006347D4">
      <w:pPr>
        <w:tabs>
          <w:tab w:val="left" w:pos="3777"/>
          <w:tab w:val="left" w:pos="7173"/>
          <w:tab w:val="left" w:pos="8513"/>
        </w:tabs>
        <w:spacing w:before="1" w:line="276" w:lineRule="auto"/>
        <w:ind w:left="136" w:right="1041"/>
        <w:jc w:val="both"/>
        <w:rPr>
          <w:sz w:val="24"/>
          <w:szCs w:val="24"/>
        </w:rPr>
      </w:pPr>
      <w:r w:rsidRPr="00E865A6">
        <w:rPr>
          <w:sz w:val="24"/>
          <w:szCs w:val="24"/>
        </w:rPr>
        <w:t>Mi,</w:t>
      </w:r>
      <w:r w:rsidR="00831323" w:rsidRPr="00E865A6">
        <w:rPr>
          <w:sz w:val="24"/>
          <w:szCs w:val="24"/>
          <w:u w:val="single"/>
        </w:rPr>
        <w:t xml:space="preserve">                                            </w:t>
      </w:r>
      <w:r w:rsidRPr="00E865A6">
        <w:rPr>
          <w:sz w:val="24"/>
          <w:szCs w:val="24"/>
        </w:rPr>
        <w:t xml:space="preserve">[naziv   Banke   izdavatelja] ovime </w:t>
      </w:r>
      <w:r w:rsidRPr="00E865A6">
        <w:rPr>
          <w:spacing w:val="54"/>
          <w:sz w:val="24"/>
          <w:szCs w:val="24"/>
        </w:rPr>
        <w:t xml:space="preserve"> </w:t>
      </w:r>
      <w:r w:rsidRPr="00E865A6">
        <w:rPr>
          <w:sz w:val="24"/>
          <w:szCs w:val="24"/>
        </w:rPr>
        <w:t xml:space="preserve">potvrđujemo </w:t>
      </w:r>
      <w:r w:rsidRPr="00E865A6">
        <w:rPr>
          <w:spacing w:val="59"/>
          <w:sz w:val="24"/>
          <w:szCs w:val="24"/>
        </w:rPr>
        <w:t xml:space="preserve"> </w:t>
      </w:r>
      <w:r w:rsidRPr="00E865A6">
        <w:rPr>
          <w:sz w:val="24"/>
          <w:szCs w:val="24"/>
        </w:rPr>
        <w:t xml:space="preserve">našu spremnost izdati, u korist </w:t>
      </w:r>
      <w:r w:rsidRPr="00E865A6">
        <w:rPr>
          <w:spacing w:val="8"/>
          <w:sz w:val="24"/>
          <w:szCs w:val="24"/>
        </w:rPr>
        <w:t xml:space="preserve"> </w:t>
      </w:r>
      <w:r w:rsidRPr="00E865A6">
        <w:rPr>
          <w:sz w:val="24"/>
          <w:szCs w:val="24"/>
        </w:rPr>
        <w:t>našeg</w:t>
      </w:r>
      <w:r w:rsidRPr="00E865A6">
        <w:rPr>
          <w:spacing w:val="15"/>
          <w:sz w:val="24"/>
          <w:szCs w:val="24"/>
        </w:rPr>
        <w:t xml:space="preserve"> </w:t>
      </w:r>
      <w:r w:rsidRPr="00E865A6">
        <w:rPr>
          <w:sz w:val="24"/>
          <w:szCs w:val="24"/>
        </w:rPr>
        <w:t>klijenta</w:t>
      </w:r>
      <w:r w:rsidR="00831323" w:rsidRPr="00E865A6">
        <w:rPr>
          <w:sz w:val="24"/>
          <w:szCs w:val="24"/>
          <w:u w:val="single"/>
        </w:rPr>
        <w:t xml:space="preserve">                         </w:t>
      </w:r>
      <w:r w:rsidR="00B36C37" w:rsidRPr="00E865A6">
        <w:rPr>
          <w:sz w:val="24"/>
          <w:szCs w:val="24"/>
          <w:u w:val="single"/>
        </w:rPr>
        <w:t xml:space="preserve">    </w:t>
      </w:r>
      <w:r w:rsidR="00831323" w:rsidRPr="00E865A6">
        <w:rPr>
          <w:sz w:val="24"/>
          <w:szCs w:val="24"/>
          <w:u w:val="single"/>
        </w:rPr>
        <w:t xml:space="preserve">         </w:t>
      </w:r>
      <w:r w:rsidR="00B36C37" w:rsidRPr="00E865A6">
        <w:rPr>
          <w:sz w:val="24"/>
          <w:szCs w:val="24"/>
          <w:u w:val="single"/>
        </w:rPr>
        <w:t xml:space="preserve">   </w:t>
      </w:r>
      <w:r w:rsidR="00831323" w:rsidRPr="00E865A6">
        <w:rPr>
          <w:sz w:val="24"/>
          <w:szCs w:val="24"/>
          <w:u w:val="single"/>
        </w:rPr>
        <w:t xml:space="preserve">      </w:t>
      </w:r>
      <w:r w:rsidRPr="00E865A6">
        <w:rPr>
          <w:sz w:val="24"/>
          <w:szCs w:val="24"/>
        </w:rPr>
        <w:t>[naziv</w:t>
      </w:r>
      <w:r w:rsidRPr="00E865A6">
        <w:rPr>
          <w:spacing w:val="16"/>
          <w:sz w:val="24"/>
          <w:szCs w:val="24"/>
        </w:rPr>
        <w:t xml:space="preserve"> </w:t>
      </w:r>
      <w:r w:rsidRPr="00E865A6">
        <w:rPr>
          <w:sz w:val="24"/>
          <w:szCs w:val="24"/>
        </w:rPr>
        <w:t>ponuditelja],</w:t>
      </w:r>
      <w:r w:rsidRPr="00E865A6">
        <w:rPr>
          <w:spacing w:val="15"/>
          <w:sz w:val="24"/>
          <w:szCs w:val="24"/>
        </w:rPr>
        <w:t xml:space="preserve"> </w:t>
      </w:r>
      <w:r w:rsidRPr="00E865A6">
        <w:rPr>
          <w:sz w:val="24"/>
          <w:szCs w:val="24"/>
        </w:rPr>
        <w:t>a ukoliko</w:t>
      </w:r>
      <w:r w:rsidRPr="00E865A6">
        <w:rPr>
          <w:spacing w:val="-4"/>
          <w:sz w:val="24"/>
          <w:szCs w:val="24"/>
        </w:rPr>
        <w:t xml:space="preserve"> </w:t>
      </w:r>
      <w:r w:rsidRPr="00E865A6">
        <w:rPr>
          <w:sz w:val="24"/>
          <w:szCs w:val="24"/>
        </w:rPr>
        <w:t>isti</w:t>
      </w:r>
      <w:r w:rsidRPr="00E865A6">
        <w:rPr>
          <w:spacing w:val="-6"/>
          <w:sz w:val="24"/>
          <w:szCs w:val="24"/>
        </w:rPr>
        <w:t xml:space="preserve"> </w:t>
      </w:r>
      <w:r w:rsidRPr="00E865A6">
        <w:rPr>
          <w:sz w:val="24"/>
          <w:szCs w:val="24"/>
        </w:rPr>
        <w:t>bude</w:t>
      </w:r>
      <w:r w:rsidRPr="00E865A6">
        <w:rPr>
          <w:spacing w:val="-5"/>
          <w:sz w:val="24"/>
          <w:szCs w:val="24"/>
        </w:rPr>
        <w:t xml:space="preserve"> </w:t>
      </w:r>
      <w:r w:rsidRPr="00E865A6">
        <w:rPr>
          <w:sz w:val="24"/>
          <w:szCs w:val="24"/>
        </w:rPr>
        <w:t>odabran</w:t>
      </w:r>
      <w:r w:rsidRPr="00E865A6">
        <w:rPr>
          <w:spacing w:val="-2"/>
          <w:sz w:val="24"/>
          <w:szCs w:val="24"/>
        </w:rPr>
        <w:t xml:space="preserve"> </w:t>
      </w:r>
      <w:r w:rsidRPr="00E865A6">
        <w:rPr>
          <w:sz w:val="24"/>
          <w:szCs w:val="24"/>
        </w:rPr>
        <w:t>kao</w:t>
      </w:r>
      <w:r w:rsidRPr="00E865A6">
        <w:rPr>
          <w:spacing w:val="-4"/>
          <w:sz w:val="24"/>
          <w:szCs w:val="24"/>
        </w:rPr>
        <w:t xml:space="preserve"> </w:t>
      </w:r>
      <w:r w:rsidRPr="00E865A6">
        <w:rPr>
          <w:sz w:val="24"/>
          <w:szCs w:val="24"/>
        </w:rPr>
        <w:t>najpovoljniji</w:t>
      </w:r>
      <w:r w:rsidRPr="00E865A6">
        <w:rPr>
          <w:spacing w:val="-3"/>
          <w:sz w:val="24"/>
          <w:szCs w:val="24"/>
        </w:rPr>
        <w:t xml:space="preserve"> </w:t>
      </w:r>
      <w:r w:rsidRPr="00E865A6">
        <w:rPr>
          <w:sz w:val="24"/>
          <w:szCs w:val="24"/>
        </w:rPr>
        <w:t>ponuditelj</w:t>
      </w:r>
      <w:r w:rsidRPr="00E865A6">
        <w:rPr>
          <w:spacing w:val="-1"/>
          <w:sz w:val="24"/>
          <w:szCs w:val="24"/>
        </w:rPr>
        <w:t xml:space="preserve"> </w:t>
      </w:r>
      <w:r w:rsidRPr="00E865A6">
        <w:rPr>
          <w:sz w:val="24"/>
          <w:szCs w:val="24"/>
        </w:rPr>
        <w:t>u</w:t>
      </w:r>
      <w:r w:rsidRPr="00E865A6">
        <w:rPr>
          <w:spacing w:val="-4"/>
          <w:sz w:val="24"/>
          <w:szCs w:val="24"/>
        </w:rPr>
        <w:t xml:space="preserve"> </w:t>
      </w:r>
      <w:r w:rsidRPr="00E865A6">
        <w:rPr>
          <w:sz w:val="24"/>
          <w:szCs w:val="24"/>
        </w:rPr>
        <w:t>Postupku</w:t>
      </w:r>
      <w:r w:rsidRPr="00E865A6">
        <w:rPr>
          <w:spacing w:val="-6"/>
          <w:sz w:val="24"/>
          <w:szCs w:val="24"/>
        </w:rPr>
        <w:t xml:space="preserve"> </w:t>
      </w:r>
      <w:r w:rsidRPr="00E865A6">
        <w:rPr>
          <w:sz w:val="24"/>
          <w:szCs w:val="24"/>
        </w:rPr>
        <w:t>nabave</w:t>
      </w:r>
      <w:r w:rsidRPr="00E865A6">
        <w:rPr>
          <w:spacing w:val="-4"/>
          <w:sz w:val="24"/>
          <w:szCs w:val="24"/>
        </w:rPr>
        <w:t xml:space="preserve"> </w:t>
      </w:r>
      <w:r w:rsidRPr="00E865A6">
        <w:rPr>
          <w:sz w:val="24"/>
          <w:szCs w:val="24"/>
        </w:rPr>
        <w:t>br.</w:t>
      </w:r>
      <w:r w:rsidR="00831323" w:rsidRPr="00E865A6">
        <w:rPr>
          <w:sz w:val="24"/>
          <w:szCs w:val="24"/>
        </w:rPr>
        <w:t xml:space="preserve"> </w:t>
      </w:r>
      <w:r w:rsidRPr="00E865A6">
        <w:rPr>
          <w:sz w:val="24"/>
          <w:szCs w:val="24"/>
        </w:rPr>
        <w:t>SZ</w:t>
      </w:r>
      <w:r w:rsidRPr="00E865A6">
        <w:rPr>
          <w:spacing w:val="-6"/>
          <w:sz w:val="24"/>
          <w:szCs w:val="24"/>
        </w:rPr>
        <w:t xml:space="preserve"> </w:t>
      </w:r>
      <w:r w:rsidRPr="00E865A6">
        <w:rPr>
          <w:sz w:val="24"/>
          <w:szCs w:val="24"/>
        </w:rPr>
        <w:t>05/24</w:t>
      </w:r>
      <w:r w:rsidRPr="00E865A6">
        <w:rPr>
          <w:spacing w:val="-3"/>
          <w:sz w:val="24"/>
          <w:szCs w:val="24"/>
        </w:rPr>
        <w:t xml:space="preserve"> </w:t>
      </w:r>
      <w:r w:rsidRPr="00E865A6">
        <w:rPr>
          <w:sz w:val="24"/>
          <w:szCs w:val="24"/>
        </w:rPr>
        <w:t>Agencije za</w:t>
      </w:r>
      <w:r w:rsidRPr="00E865A6">
        <w:rPr>
          <w:spacing w:val="-14"/>
          <w:sz w:val="24"/>
          <w:szCs w:val="24"/>
        </w:rPr>
        <w:t xml:space="preserve"> </w:t>
      </w:r>
      <w:r w:rsidRPr="00E865A6">
        <w:rPr>
          <w:sz w:val="24"/>
          <w:szCs w:val="24"/>
        </w:rPr>
        <w:t>ugljikovodike</w:t>
      </w:r>
      <w:r w:rsidRPr="00E865A6">
        <w:rPr>
          <w:spacing w:val="-14"/>
          <w:sz w:val="24"/>
          <w:szCs w:val="24"/>
        </w:rPr>
        <w:t xml:space="preserve"> </w:t>
      </w:r>
      <w:r w:rsidRPr="00E865A6">
        <w:rPr>
          <w:sz w:val="24"/>
          <w:szCs w:val="24"/>
        </w:rPr>
        <w:t>garanciju</w:t>
      </w:r>
      <w:r w:rsidRPr="00E865A6">
        <w:rPr>
          <w:spacing w:val="-12"/>
          <w:sz w:val="24"/>
          <w:szCs w:val="24"/>
        </w:rPr>
        <w:t xml:space="preserve"> </w:t>
      </w:r>
      <w:r w:rsidRPr="00E865A6">
        <w:rPr>
          <w:sz w:val="24"/>
          <w:szCs w:val="24"/>
        </w:rPr>
        <w:t>za</w:t>
      </w:r>
      <w:r w:rsidRPr="00E865A6">
        <w:rPr>
          <w:spacing w:val="-14"/>
          <w:sz w:val="24"/>
          <w:szCs w:val="24"/>
        </w:rPr>
        <w:t xml:space="preserve"> </w:t>
      </w:r>
      <w:r w:rsidRPr="00E865A6">
        <w:rPr>
          <w:sz w:val="24"/>
          <w:szCs w:val="24"/>
        </w:rPr>
        <w:t>dobro</w:t>
      </w:r>
      <w:r w:rsidRPr="00E865A6">
        <w:rPr>
          <w:spacing w:val="-14"/>
          <w:sz w:val="24"/>
          <w:szCs w:val="24"/>
        </w:rPr>
        <w:t xml:space="preserve"> </w:t>
      </w:r>
      <w:r w:rsidRPr="00E865A6">
        <w:rPr>
          <w:sz w:val="24"/>
          <w:szCs w:val="24"/>
        </w:rPr>
        <w:t>izvršenje</w:t>
      </w:r>
      <w:r w:rsidRPr="00E865A6">
        <w:rPr>
          <w:spacing w:val="-14"/>
          <w:sz w:val="24"/>
          <w:szCs w:val="24"/>
        </w:rPr>
        <w:t xml:space="preserve"> </w:t>
      </w:r>
      <w:r w:rsidRPr="00E865A6">
        <w:rPr>
          <w:sz w:val="24"/>
          <w:szCs w:val="24"/>
        </w:rPr>
        <w:t>posla</w:t>
      </w:r>
      <w:r w:rsidRPr="00E865A6">
        <w:rPr>
          <w:spacing w:val="-14"/>
          <w:sz w:val="24"/>
          <w:szCs w:val="24"/>
        </w:rPr>
        <w:t xml:space="preserve"> </w:t>
      </w:r>
      <w:r w:rsidRPr="00E865A6">
        <w:rPr>
          <w:sz w:val="24"/>
          <w:szCs w:val="24"/>
        </w:rPr>
        <w:t>u</w:t>
      </w:r>
      <w:r w:rsidRPr="00E865A6">
        <w:rPr>
          <w:spacing w:val="-13"/>
          <w:sz w:val="24"/>
          <w:szCs w:val="24"/>
        </w:rPr>
        <w:t xml:space="preserve"> </w:t>
      </w:r>
      <w:r w:rsidRPr="00E865A6">
        <w:rPr>
          <w:sz w:val="24"/>
          <w:szCs w:val="24"/>
        </w:rPr>
        <w:t>iznosu</w:t>
      </w:r>
      <w:r w:rsidRPr="00E865A6">
        <w:rPr>
          <w:spacing w:val="-13"/>
          <w:sz w:val="24"/>
          <w:szCs w:val="24"/>
        </w:rPr>
        <w:t xml:space="preserve"> </w:t>
      </w:r>
      <w:r w:rsidRPr="00E865A6">
        <w:rPr>
          <w:sz w:val="24"/>
          <w:szCs w:val="24"/>
        </w:rPr>
        <w:t>od</w:t>
      </w:r>
      <w:r w:rsidRPr="00E865A6">
        <w:rPr>
          <w:spacing w:val="-13"/>
          <w:sz w:val="24"/>
          <w:szCs w:val="24"/>
        </w:rPr>
        <w:t xml:space="preserve"> </w:t>
      </w:r>
      <w:r w:rsidR="00B36C37" w:rsidRPr="00E865A6">
        <w:rPr>
          <w:sz w:val="24"/>
          <w:szCs w:val="24"/>
          <w:u w:val="single"/>
        </w:rPr>
        <w:t xml:space="preserve">                                     </w:t>
      </w:r>
      <w:r w:rsidR="00831323" w:rsidRPr="00E865A6">
        <w:rPr>
          <w:sz w:val="24"/>
          <w:szCs w:val="24"/>
        </w:rPr>
        <w:t xml:space="preserve"> EUR </w:t>
      </w:r>
      <w:r w:rsidRPr="00E865A6">
        <w:rPr>
          <w:sz w:val="24"/>
          <w:szCs w:val="24"/>
        </w:rPr>
        <w:t>(u</w:t>
      </w:r>
      <w:r w:rsidRPr="00E865A6">
        <w:rPr>
          <w:spacing w:val="-12"/>
          <w:sz w:val="24"/>
          <w:szCs w:val="24"/>
        </w:rPr>
        <w:t xml:space="preserve"> </w:t>
      </w:r>
      <w:r w:rsidRPr="00E865A6">
        <w:rPr>
          <w:sz w:val="24"/>
          <w:szCs w:val="24"/>
        </w:rPr>
        <w:t>visini od 10</w:t>
      </w:r>
      <w:r w:rsidR="00831323" w:rsidRPr="00E865A6">
        <w:rPr>
          <w:sz w:val="24"/>
          <w:szCs w:val="24"/>
        </w:rPr>
        <w:t xml:space="preserve"> </w:t>
      </w:r>
      <w:r w:rsidRPr="00E865A6">
        <w:rPr>
          <w:sz w:val="24"/>
          <w:szCs w:val="24"/>
        </w:rPr>
        <w:t>% (deset posto) od ukupno ugovorene cijene bez PDV-a ) koja će važiti do 3</w:t>
      </w:r>
      <w:r w:rsidR="00FF088D" w:rsidRPr="00E865A6">
        <w:rPr>
          <w:sz w:val="24"/>
          <w:szCs w:val="24"/>
        </w:rPr>
        <w:t>1</w:t>
      </w:r>
      <w:r w:rsidRPr="00E865A6">
        <w:rPr>
          <w:sz w:val="24"/>
          <w:szCs w:val="24"/>
        </w:rPr>
        <w:t xml:space="preserve">. </w:t>
      </w:r>
      <w:r w:rsidR="00FF088D" w:rsidRPr="00E865A6">
        <w:rPr>
          <w:sz w:val="24"/>
          <w:szCs w:val="24"/>
        </w:rPr>
        <w:t xml:space="preserve">siječnja </w:t>
      </w:r>
      <w:r w:rsidRPr="00E865A6">
        <w:rPr>
          <w:sz w:val="24"/>
          <w:szCs w:val="24"/>
        </w:rPr>
        <w:t>20</w:t>
      </w:r>
      <w:r w:rsidR="00FF088D" w:rsidRPr="00E865A6">
        <w:rPr>
          <w:sz w:val="24"/>
          <w:szCs w:val="24"/>
        </w:rPr>
        <w:t>30</w:t>
      </w:r>
      <w:r w:rsidRPr="00E865A6">
        <w:rPr>
          <w:sz w:val="24"/>
          <w:szCs w:val="24"/>
        </w:rPr>
        <w:t>. u formi i sadržaju propisanom u Natječajnoj</w:t>
      </w:r>
      <w:r w:rsidRPr="00E865A6">
        <w:rPr>
          <w:spacing w:val="-7"/>
          <w:sz w:val="24"/>
          <w:szCs w:val="24"/>
        </w:rPr>
        <w:t xml:space="preserve"> </w:t>
      </w:r>
      <w:r w:rsidRPr="00E865A6">
        <w:rPr>
          <w:sz w:val="24"/>
          <w:szCs w:val="24"/>
        </w:rPr>
        <w:t>dokumentaciji.</w:t>
      </w:r>
    </w:p>
    <w:p w14:paraId="5833E6D4" w14:textId="77777777" w:rsidR="00E25399" w:rsidRPr="00E865A6" w:rsidRDefault="00E25399">
      <w:pPr>
        <w:pStyle w:val="BodyText"/>
        <w:spacing w:before="9"/>
        <w:rPr>
          <w:sz w:val="24"/>
          <w:szCs w:val="24"/>
        </w:rPr>
      </w:pPr>
    </w:p>
    <w:p w14:paraId="5A2B359F" w14:textId="77777777" w:rsidR="00E25399" w:rsidRPr="00E865A6" w:rsidRDefault="006347D4">
      <w:pPr>
        <w:ind w:left="136"/>
        <w:jc w:val="both"/>
        <w:rPr>
          <w:sz w:val="24"/>
          <w:szCs w:val="24"/>
        </w:rPr>
      </w:pPr>
      <w:r w:rsidRPr="00E865A6">
        <w:rPr>
          <w:sz w:val="24"/>
          <w:szCs w:val="24"/>
        </w:rPr>
        <w:t>Datum i mjesto izdavanja</w:t>
      </w:r>
    </w:p>
    <w:p w14:paraId="46B4F019" w14:textId="77777777" w:rsidR="00E25399" w:rsidRPr="00E865A6" w:rsidRDefault="00E25399">
      <w:pPr>
        <w:pStyle w:val="BodyText"/>
        <w:rPr>
          <w:sz w:val="24"/>
          <w:szCs w:val="24"/>
        </w:rPr>
      </w:pPr>
    </w:p>
    <w:p w14:paraId="266BD908" w14:textId="77777777" w:rsidR="00E25399" w:rsidRPr="00E865A6" w:rsidRDefault="00E25399">
      <w:pPr>
        <w:pStyle w:val="BodyText"/>
        <w:rPr>
          <w:sz w:val="24"/>
          <w:szCs w:val="24"/>
        </w:rPr>
      </w:pPr>
    </w:p>
    <w:p w14:paraId="1271DB9B" w14:textId="6739E4D4" w:rsidR="00E25399" w:rsidRPr="00E865A6" w:rsidRDefault="006347D4">
      <w:pPr>
        <w:pStyle w:val="BodyText"/>
        <w:spacing w:before="9"/>
        <w:rPr>
          <w:sz w:val="24"/>
          <w:szCs w:val="24"/>
        </w:rPr>
      </w:pPr>
      <w:r w:rsidRPr="00E865A6">
        <w:rPr>
          <w:noProof/>
          <w:sz w:val="24"/>
          <w:szCs w:val="24"/>
        </w:rPr>
        <mc:AlternateContent>
          <mc:Choice Requires="wps">
            <w:drawing>
              <wp:anchor distT="0" distB="0" distL="0" distR="0" simplePos="0" relativeHeight="251657728" behindDoc="0" locked="0" layoutInCell="1" allowOverlap="1" wp14:anchorId="15A8A08B" wp14:editId="77252644">
                <wp:simplePos x="0" y="0"/>
                <wp:positionH relativeFrom="page">
                  <wp:posOffset>899160</wp:posOffset>
                </wp:positionH>
                <wp:positionV relativeFrom="paragraph">
                  <wp:posOffset>106680</wp:posOffset>
                </wp:positionV>
                <wp:extent cx="1295400" cy="0"/>
                <wp:effectExtent l="13335" t="12700" r="5715" b="6350"/>
                <wp:wrapTopAndBottom/>
                <wp:docPr id="14552305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9F1E1"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4pt" to="172.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" strokeweight=".48pt">
                <w10:wrap type="topAndBottom" anchorx="page"/>
              </v:line>
            </w:pict>
          </mc:Fallback>
        </mc:AlternateContent>
      </w:r>
    </w:p>
    <w:p w14:paraId="350278AA" w14:textId="77777777" w:rsidR="00E25399" w:rsidRPr="00E865A6" w:rsidRDefault="00E25399">
      <w:pPr>
        <w:pStyle w:val="BodyText"/>
        <w:spacing w:before="11"/>
        <w:rPr>
          <w:sz w:val="24"/>
          <w:szCs w:val="24"/>
        </w:rPr>
      </w:pPr>
    </w:p>
    <w:p w14:paraId="50115DD5" w14:textId="77777777" w:rsidR="003079E1" w:rsidRPr="00E865A6" w:rsidRDefault="006347D4">
      <w:pPr>
        <w:spacing w:before="90" w:line="552" w:lineRule="auto"/>
        <w:ind w:left="136" w:right="7627"/>
        <w:rPr>
          <w:sz w:val="24"/>
          <w:szCs w:val="24"/>
        </w:rPr>
      </w:pPr>
      <w:r w:rsidRPr="00E865A6">
        <w:rPr>
          <w:sz w:val="24"/>
          <w:szCs w:val="24"/>
        </w:rPr>
        <w:t xml:space="preserve">Ovlašteni potpisnik Banke </w:t>
      </w:r>
    </w:p>
    <w:p w14:paraId="3ADBE3CE" w14:textId="454985E7" w:rsidR="00E25399" w:rsidRPr="00E865A6" w:rsidRDefault="006347D4">
      <w:pPr>
        <w:spacing w:before="90" w:line="552" w:lineRule="auto"/>
        <w:ind w:left="136" w:right="7627"/>
        <w:rPr>
          <w:sz w:val="24"/>
          <w:szCs w:val="24"/>
        </w:rPr>
      </w:pPr>
      <w:r w:rsidRPr="00E865A6">
        <w:rPr>
          <w:sz w:val="24"/>
          <w:szCs w:val="24"/>
        </w:rPr>
        <w:t>Pečat (ako se primjenjuje)</w:t>
      </w:r>
    </w:p>
    <w:p w14:paraId="3F230B3C" w14:textId="77777777" w:rsidR="002C091D" w:rsidRPr="00E865A6" w:rsidRDefault="002C091D">
      <w:pPr>
        <w:spacing w:before="90" w:line="552" w:lineRule="auto"/>
        <w:ind w:left="136" w:right="7627"/>
        <w:rPr>
          <w:sz w:val="24"/>
          <w:szCs w:val="24"/>
        </w:rPr>
      </w:pPr>
    </w:p>
    <w:p w14:paraId="68EB94C2" w14:textId="77777777" w:rsidR="002C091D" w:rsidRPr="00E865A6" w:rsidRDefault="002C091D">
      <w:pPr>
        <w:spacing w:before="90" w:line="552" w:lineRule="auto"/>
        <w:ind w:left="136" w:right="7627"/>
        <w:rPr>
          <w:sz w:val="24"/>
          <w:szCs w:val="24"/>
        </w:rPr>
        <w:sectPr w:rsidR="002C091D" w:rsidRPr="00E865A6" w:rsidSect="00871C16">
          <w:pgSz w:w="11910" w:h="16840"/>
          <w:pgMar w:top="539" w:right="301" w:bottom="578" w:left="1281" w:header="0" w:footer="386" w:gutter="0"/>
          <w:cols w:space="720"/>
        </w:sectPr>
      </w:pPr>
    </w:p>
    <w:p w14:paraId="05D09D2B" w14:textId="19E63B0C" w:rsidR="00E25399" w:rsidRPr="00E865A6" w:rsidRDefault="006347D4" w:rsidP="002C091D">
      <w:pPr>
        <w:tabs>
          <w:tab w:val="left" w:pos="2731"/>
        </w:tabs>
        <w:spacing w:line="552" w:lineRule="auto"/>
        <w:ind w:left="142" w:right="1049"/>
        <w:rPr>
          <w:b/>
          <w:sz w:val="24"/>
        </w:rPr>
      </w:pPr>
      <w:r w:rsidRPr="00E865A6">
        <w:rPr>
          <w:b/>
          <w:sz w:val="24"/>
        </w:rPr>
        <w:lastRenderedPageBreak/>
        <w:t>DIO VII</w:t>
      </w:r>
    </w:p>
    <w:p w14:paraId="7960681D" w14:textId="7356562E" w:rsidR="003D7479" w:rsidRPr="00E865A6" w:rsidRDefault="00C441E9" w:rsidP="002C091D">
      <w:pPr>
        <w:ind w:left="142" w:right="1049"/>
        <w:rPr>
          <w:b/>
        </w:rPr>
      </w:pPr>
      <w:r w:rsidRPr="00E865A6">
        <w:rPr>
          <w:b/>
        </w:rPr>
        <w:t xml:space="preserve">TEHNIČKA </w:t>
      </w:r>
      <w:r w:rsidR="003D7479" w:rsidRPr="00E865A6">
        <w:rPr>
          <w:b/>
        </w:rPr>
        <w:t>PRAVILA O UVJETIMA SKLADIŠTENJA OBVEZNIH ZALIHA NAFTE I NAFTNIH DERIVATA</w:t>
      </w:r>
    </w:p>
    <w:p w14:paraId="7194B5D5" w14:textId="77777777" w:rsidR="002C091D" w:rsidRPr="00E865A6" w:rsidRDefault="002C091D" w:rsidP="002C091D">
      <w:pPr>
        <w:ind w:left="142" w:right="1049"/>
        <w:rPr>
          <w:b/>
        </w:rPr>
      </w:pPr>
    </w:p>
    <w:p w14:paraId="1356578D" w14:textId="77777777" w:rsidR="003D7479" w:rsidRPr="00E865A6" w:rsidRDefault="003D7479" w:rsidP="002C091D">
      <w:pPr>
        <w:ind w:left="142" w:right="1049"/>
        <w:jc w:val="both"/>
      </w:pPr>
    </w:p>
    <w:p w14:paraId="72697252" w14:textId="77777777" w:rsidR="003D7479" w:rsidRPr="00E865A6" w:rsidRDefault="003D7479" w:rsidP="002C091D">
      <w:pPr>
        <w:ind w:left="142" w:right="1049"/>
        <w:jc w:val="center"/>
        <w:rPr>
          <w:b/>
        </w:rPr>
      </w:pPr>
      <w:r w:rsidRPr="00E865A6">
        <w:rPr>
          <w:b/>
        </w:rPr>
        <w:t>I. OPĆE ODREDBE</w:t>
      </w:r>
    </w:p>
    <w:p w14:paraId="5253AA2D" w14:textId="77777777" w:rsidR="003D7479" w:rsidRPr="00E865A6" w:rsidRDefault="003D7479" w:rsidP="002C091D">
      <w:pPr>
        <w:ind w:left="142" w:right="1049"/>
        <w:jc w:val="both"/>
      </w:pPr>
    </w:p>
    <w:p w14:paraId="6EB459E2" w14:textId="77777777" w:rsidR="003D7479" w:rsidRPr="00E865A6" w:rsidRDefault="003D7479" w:rsidP="002C091D">
      <w:pPr>
        <w:ind w:left="142" w:right="1049"/>
        <w:jc w:val="center"/>
        <w:rPr>
          <w:b/>
        </w:rPr>
      </w:pPr>
      <w:r w:rsidRPr="00E865A6">
        <w:rPr>
          <w:b/>
        </w:rPr>
        <w:t>Članak 1.</w:t>
      </w:r>
    </w:p>
    <w:p w14:paraId="17E935A1" w14:textId="77777777" w:rsidR="003D7479" w:rsidRPr="00E865A6" w:rsidRDefault="003D7479" w:rsidP="002C091D">
      <w:pPr>
        <w:ind w:left="142" w:right="1049"/>
        <w:jc w:val="both"/>
      </w:pPr>
    </w:p>
    <w:p w14:paraId="68BB2525" w14:textId="77777777" w:rsidR="003D7479" w:rsidRPr="00E865A6" w:rsidRDefault="003D7479" w:rsidP="002C091D">
      <w:pPr>
        <w:ind w:left="142" w:right="1049"/>
        <w:jc w:val="both"/>
      </w:pPr>
      <w:r w:rsidRPr="00E865A6">
        <w:t>Ovim Tehničkim pravilima uređuju se uvjeti skladištenja obveznih zaliha nafte i naftnih derivata u nadležnosti Agencije za ugljikovodike (u daljnjem tekstu: Agencija). Agencija obvezne zalihe nafte i naftnih derivata može čuvati u obliku sirove nafte, naftnih proizvoda i delegiranih količina u Republici Hrvatskoj i u zemljama s kojima Republika Hrvatska ima potpisan međudržavni sporazum.</w:t>
      </w:r>
    </w:p>
    <w:p w14:paraId="6E8CFD77" w14:textId="77777777" w:rsidR="003D7479" w:rsidRPr="00E865A6" w:rsidRDefault="003D7479" w:rsidP="002C091D">
      <w:pPr>
        <w:ind w:left="142" w:right="1049"/>
        <w:jc w:val="both"/>
      </w:pPr>
    </w:p>
    <w:p w14:paraId="31E4B631" w14:textId="77777777" w:rsidR="003D7479" w:rsidRPr="00E865A6" w:rsidRDefault="003D7479" w:rsidP="002C091D">
      <w:pPr>
        <w:ind w:left="142" w:right="1049"/>
        <w:jc w:val="center"/>
        <w:rPr>
          <w:b/>
        </w:rPr>
      </w:pPr>
      <w:r w:rsidRPr="00E865A6">
        <w:rPr>
          <w:b/>
        </w:rPr>
        <w:t>Članak 2.</w:t>
      </w:r>
    </w:p>
    <w:p w14:paraId="2E2E484C" w14:textId="77777777" w:rsidR="003D7479" w:rsidRPr="00E865A6" w:rsidRDefault="003D7479" w:rsidP="002C091D">
      <w:pPr>
        <w:ind w:left="142" w:right="1049"/>
        <w:jc w:val="both"/>
      </w:pPr>
    </w:p>
    <w:p w14:paraId="31649F5B" w14:textId="4CA93B1E" w:rsidR="003D7479" w:rsidRPr="00E865A6" w:rsidRDefault="003D7479" w:rsidP="002C091D">
      <w:pPr>
        <w:ind w:left="142" w:right="1049"/>
        <w:jc w:val="both"/>
      </w:pPr>
      <w:r w:rsidRPr="00E865A6">
        <w:t>Skladištenje obveznih zaliha nafte i naftnih derivata u Republici Hrvatskoj smije obavljati pravna osoba kojoj je Hrvatska energetska regulatorna agencije izdala dozvolu za obavljanje energetske djelatnosti skladištenja nafte i naftnih derivata.</w:t>
      </w:r>
    </w:p>
    <w:p w14:paraId="7C4235EE" w14:textId="77777777" w:rsidR="003D7479" w:rsidRPr="00E865A6" w:rsidRDefault="003D7479" w:rsidP="002C091D">
      <w:pPr>
        <w:ind w:left="142" w:right="1049"/>
        <w:jc w:val="center"/>
        <w:rPr>
          <w:b/>
        </w:rPr>
      </w:pPr>
      <w:r w:rsidRPr="00E865A6">
        <w:rPr>
          <w:b/>
        </w:rPr>
        <w:t>Članak 3.</w:t>
      </w:r>
    </w:p>
    <w:p w14:paraId="131BDD6E" w14:textId="77777777" w:rsidR="003D7479" w:rsidRPr="00E865A6" w:rsidRDefault="003D7479" w:rsidP="002C091D">
      <w:pPr>
        <w:ind w:left="142" w:right="1049"/>
        <w:jc w:val="both"/>
      </w:pPr>
    </w:p>
    <w:p w14:paraId="2F0A8314" w14:textId="77777777" w:rsidR="003D7479" w:rsidRPr="00E865A6" w:rsidRDefault="003D7479" w:rsidP="002C091D">
      <w:pPr>
        <w:ind w:left="142" w:right="1049"/>
        <w:jc w:val="both"/>
      </w:pPr>
      <w:r w:rsidRPr="00E865A6">
        <w:t>Obvezne zalihe nafte i naftnih derivata se u Republici Hrvatskoj smiju skladištiti samo na terminalima za koje je prema propisima koji uređuju gradnju građevina izdan akt koji dopušta njihovu uporabu.</w:t>
      </w:r>
    </w:p>
    <w:p w14:paraId="36968949" w14:textId="76A25524" w:rsidR="003D7479" w:rsidRPr="00E865A6" w:rsidRDefault="003D7479" w:rsidP="002C091D">
      <w:pPr>
        <w:ind w:left="142" w:right="1049"/>
        <w:jc w:val="both"/>
      </w:pPr>
      <w:r w:rsidRPr="00E865A6">
        <w:t>Terminali za skladištenje obveznih zaliha nafte i naftnih derivata moraju biti projektirani, izgrađeni, održavani i korišteni u skladu sa zakonom koji uređuje gradnju građevina, propisima koji su doneseni na temelju tog zakona i posebnim propisima.</w:t>
      </w:r>
    </w:p>
    <w:p w14:paraId="481D9295" w14:textId="77777777" w:rsidR="003D7479" w:rsidRPr="00E865A6" w:rsidRDefault="003D7479" w:rsidP="002C091D">
      <w:pPr>
        <w:ind w:left="142" w:right="1049"/>
        <w:jc w:val="center"/>
        <w:rPr>
          <w:b/>
        </w:rPr>
      </w:pPr>
      <w:r w:rsidRPr="00E865A6">
        <w:rPr>
          <w:b/>
        </w:rPr>
        <w:t>Članak 4.</w:t>
      </w:r>
    </w:p>
    <w:p w14:paraId="318D2889" w14:textId="77777777" w:rsidR="003D7479" w:rsidRPr="00E865A6" w:rsidRDefault="003D7479" w:rsidP="002C091D">
      <w:pPr>
        <w:ind w:left="142" w:right="1049"/>
        <w:jc w:val="both"/>
      </w:pPr>
    </w:p>
    <w:p w14:paraId="0F58D169" w14:textId="77777777" w:rsidR="003D7479" w:rsidRPr="00E865A6" w:rsidRDefault="003D7479" w:rsidP="002C091D">
      <w:pPr>
        <w:ind w:left="142" w:right="1049"/>
        <w:jc w:val="both"/>
      </w:pPr>
      <w:r w:rsidRPr="00E865A6">
        <w:t>Terminal mora biti dostupan bilo kojem dobavljaču / kupcu sirove nafte i naftnih derivata kojeg odabere Agencija.</w:t>
      </w:r>
    </w:p>
    <w:p w14:paraId="5D66611D" w14:textId="77777777" w:rsidR="003D7479" w:rsidRPr="00E865A6" w:rsidRDefault="003D7479" w:rsidP="002C091D">
      <w:pPr>
        <w:ind w:left="142" w:right="1049"/>
        <w:jc w:val="both"/>
      </w:pPr>
    </w:p>
    <w:p w14:paraId="3BA889AD" w14:textId="77777777" w:rsidR="003D7479" w:rsidRPr="00E865A6" w:rsidRDefault="003D7479" w:rsidP="002C091D">
      <w:pPr>
        <w:ind w:left="142" w:right="1049"/>
        <w:jc w:val="center"/>
        <w:rPr>
          <w:b/>
        </w:rPr>
      </w:pPr>
      <w:r w:rsidRPr="00E865A6">
        <w:rPr>
          <w:b/>
        </w:rPr>
        <w:t>Članak 5.</w:t>
      </w:r>
    </w:p>
    <w:p w14:paraId="4BB67A27" w14:textId="77777777" w:rsidR="003D7479" w:rsidRPr="00E865A6" w:rsidRDefault="003D7479" w:rsidP="002C091D">
      <w:pPr>
        <w:ind w:left="142" w:right="1049"/>
        <w:jc w:val="both"/>
      </w:pPr>
    </w:p>
    <w:p w14:paraId="32790EDF" w14:textId="77777777" w:rsidR="003D7479" w:rsidRPr="00E865A6" w:rsidRDefault="003D7479" w:rsidP="002C091D">
      <w:pPr>
        <w:ind w:left="142" w:right="1049"/>
        <w:jc w:val="both"/>
      </w:pPr>
      <w:r w:rsidRPr="00E865A6">
        <w:t>Terminal mora biti opremljen za kontrolu količina i kvalitete obveznih zaliha u skladu s Tehničkim pravilima o kontroli količina i kvalitete obveznih zaliha nafte i naftnih derivata.</w:t>
      </w:r>
    </w:p>
    <w:p w14:paraId="218B4D0B" w14:textId="77777777" w:rsidR="003D7479" w:rsidRPr="00E865A6" w:rsidRDefault="003D7479" w:rsidP="002C091D">
      <w:pPr>
        <w:ind w:left="142" w:right="1049"/>
        <w:jc w:val="both"/>
      </w:pPr>
    </w:p>
    <w:p w14:paraId="78175ED5" w14:textId="77777777" w:rsidR="003D7479" w:rsidRPr="00E865A6" w:rsidRDefault="003D7479" w:rsidP="002C091D">
      <w:pPr>
        <w:ind w:left="142" w:right="1049"/>
        <w:jc w:val="center"/>
        <w:rPr>
          <w:b/>
        </w:rPr>
      </w:pPr>
      <w:r w:rsidRPr="00E865A6">
        <w:rPr>
          <w:b/>
        </w:rPr>
        <w:t>Članak 6.</w:t>
      </w:r>
    </w:p>
    <w:p w14:paraId="339E084B" w14:textId="77777777" w:rsidR="003D7479" w:rsidRPr="00E865A6" w:rsidRDefault="003D7479" w:rsidP="002C091D">
      <w:pPr>
        <w:ind w:left="142" w:right="1049"/>
        <w:jc w:val="both"/>
      </w:pPr>
    </w:p>
    <w:p w14:paraId="1B8B9353" w14:textId="77777777" w:rsidR="00B67D8A" w:rsidRPr="00E865A6" w:rsidRDefault="003D7479" w:rsidP="002C091D">
      <w:pPr>
        <w:ind w:left="142" w:right="1049"/>
        <w:jc w:val="both"/>
      </w:pPr>
      <w:r w:rsidRPr="00E865A6">
        <w:t>Maksimalni dozvoljeni tehnološki manjak prilikom transporta, manipulacije i skladištenja obveznih zaliha nafte i naftnih derivata mora biti u skladu s dopuštenim gubicima ili manjkovima nastalim tijekom skladištenja i prijevoza kod energenata iz propisa koji su doneseni na temelju zakona koji uređuje poslovanje s trošarinskim proizvodima. Terminali za skladištenje obveznih zaliha nafte i naftnih derivata trebaju koristiti sve raspoložive tehničke i organizacijske mjere kojim se tehnološki manjak minimalizira</w:t>
      </w:r>
      <w:r w:rsidR="00B67D8A" w:rsidRPr="00E865A6">
        <w:t>.</w:t>
      </w:r>
    </w:p>
    <w:p w14:paraId="7FD96093" w14:textId="77777777" w:rsidR="00B67D8A" w:rsidRPr="00E865A6" w:rsidRDefault="00B67D8A" w:rsidP="002C091D">
      <w:pPr>
        <w:ind w:left="142" w:right="1049"/>
        <w:jc w:val="both"/>
      </w:pPr>
    </w:p>
    <w:p w14:paraId="19C69B8E" w14:textId="77777777" w:rsidR="002C091D" w:rsidRPr="00E865A6" w:rsidRDefault="002C091D" w:rsidP="002C091D">
      <w:pPr>
        <w:ind w:left="142" w:right="1049"/>
        <w:jc w:val="both"/>
      </w:pPr>
    </w:p>
    <w:p w14:paraId="1FF79ACB" w14:textId="3DF87626" w:rsidR="003D7479" w:rsidRPr="00E865A6" w:rsidRDefault="003D7479" w:rsidP="002C091D">
      <w:pPr>
        <w:ind w:left="142" w:right="1049"/>
        <w:jc w:val="center"/>
        <w:rPr>
          <w:b/>
        </w:rPr>
      </w:pPr>
      <w:r w:rsidRPr="00E865A6">
        <w:rPr>
          <w:b/>
        </w:rPr>
        <w:t>II. UVJETI SKLADIŠTENJA SIROVE NAFTE</w:t>
      </w:r>
    </w:p>
    <w:p w14:paraId="78FA16EA" w14:textId="77777777" w:rsidR="003D7479" w:rsidRPr="00E865A6" w:rsidRDefault="003D7479" w:rsidP="002C091D">
      <w:pPr>
        <w:ind w:left="142" w:right="1049"/>
        <w:jc w:val="both"/>
      </w:pPr>
    </w:p>
    <w:p w14:paraId="2D4DFF8D" w14:textId="77777777" w:rsidR="003D7479" w:rsidRPr="00E865A6" w:rsidRDefault="003D7479" w:rsidP="002C091D">
      <w:pPr>
        <w:ind w:left="142" w:right="1049"/>
        <w:jc w:val="center"/>
        <w:rPr>
          <w:b/>
        </w:rPr>
      </w:pPr>
      <w:r w:rsidRPr="00E865A6">
        <w:rPr>
          <w:b/>
        </w:rPr>
        <w:t>Članak 7.</w:t>
      </w:r>
    </w:p>
    <w:p w14:paraId="24519778" w14:textId="77777777" w:rsidR="003D7479" w:rsidRPr="00E865A6" w:rsidRDefault="003D7479" w:rsidP="002C091D">
      <w:pPr>
        <w:ind w:left="142" w:right="1049"/>
        <w:jc w:val="center"/>
      </w:pPr>
    </w:p>
    <w:p w14:paraId="692CA8DD" w14:textId="77777777" w:rsidR="003D7479" w:rsidRPr="00E865A6" w:rsidRDefault="003D7479" w:rsidP="002C091D">
      <w:pPr>
        <w:ind w:left="142" w:right="1049"/>
        <w:jc w:val="both"/>
      </w:pPr>
      <w:r w:rsidRPr="00E865A6">
        <w:t>Terminal za skladištenje sirove nafte mora omogućiti prihvat sirove nafte iz najmanje dva pravca posredstvom broda ili cjevovoda, te otpremu u najmanje dva pravca posredstvom broda ili cjevovoda.</w:t>
      </w:r>
    </w:p>
    <w:p w14:paraId="7157110E" w14:textId="77777777" w:rsidR="003D7479" w:rsidRPr="00E865A6" w:rsidRDefault="003D7479" w:rsidP="002C091D">
      <w:pPr>
        <w:ind w:left="142" w:right="1049"/>
        <w:jc w:val="both"/>
      </w:pPr>
    </w:p>
    <w:p w14:paraId="34364012" w14:textId="77777777" w:rsidR="003D7479" w:rsidRPr="00E865A6" w:rsidRDefault="003D7479" w:rsidP="002C091D">
      <w:pPr>
        <w:ind w:left="142" w:right="1049"/>
        <w:jc w:val="center"/>
        <w:rPr>
          <w:b/>
        </w:rPr>
      </w:pPr>
      <w:r w:rsidRPr="00E865A6">
        <w:rPr>
          <w:b/>
        </w:rPr>
        <w:t>Članak 8.</w:t>
      </w:r>
    </w:p>
    <w:p w14:paraId="2044C14A" w14:textId="77777777" w:rsidR="003D7479" w:rsidRPr="00E865A6" w:rsidRDefault="003D7479" w:rsidP="002C091D">
      <w:pPr>
        <w:ind w:left="142" w:right="1049"/>
        <w:jc w:val="both"/>
      </w:pPr>
    </w:p>
    <w:p w14:paraId="17666A38" w14:textId="77D5B4B0" w:rsidR="003D7479" w:rsidRPr="00E865A6" w:rsidRDefault="003D7479" w:rsidP="002C091D">
      <w:pPr>
        <w:ind w:left="142" w:right="1049"/>
        <w:jc w:val="both"/>
      </w:pPr>
      <w:r w:rsidRPr="00E865A6">
        <w:t>Terminal za skladištenje sirove nafte mora biti pristupačan u slučaju poremećaja opskrbe, te mora biti naftovodom povezan s najmanje jednom rafinerijom na teritoriju Republike Hrvatske.</w:t>
      </w:r>
    </w:p>
    <w:p w14:paraId="03E2BB2B" w14:textId="77777777" w:rsidR="002C091D" w:rsidRPr="00E865A6" w:rsidRDefault="002C091D" w:rsidP="002C091D">
      <w:pPr>
        <w:ind w:left="142" w:right="1049"/>
        <w:jc w:val="center"/>
        <w:rPr>
          <w:b/>
        </w:rPr>
      </w:pPr>
    </w:p>
    <w:p w14:paraId="4F05A37C" w14:textId="734A4916" w:rsidR="003D7479" w:rsidRPr="00E865A6" w:rsidRDefault="003D7479" w:rsidP="002C091D">
      <w:pPr>
        <w:ind w:left="142" w:right="1049"/>
        <w:jc w:val="center"/>
        <w:rPr>
          <w:b/>
        </w:rPr>
      </w:pPr>
      <w:r w:rsidRPr="00E865A6">
        <w:rPr>
          <w:b/>
        </w:rPr>
        <w:lastRenderedPageBreak/>
        <w:t>Članak 9.</w:t>
      </w:r>
    </w:p>
    <w:p w14:paraId="265DAE48" w14:textId="77777777" w:rsidR="003D7479" w:rsidRPr="00E865A6" w:rsidRDefault="003D7479" w:rsidP="002C091D">
      <w:pPr>
        <w:ind w:left="142" w:right="1049"/>
        <w:jc w:val="both"/>
      </w:pPr>
    </w:p>
    <w:p w14:paraId="72F3B8A6" w14:textId="77777777" w:rsidR="003D7479" w:rsidRPr="00E865A6" w:rsidRDefault="003D7479" w:rsidP="002C091D">
      <w:pPr>
        <w:ind w:left="142" w:right="1049"/>
        <w:jc w:val="both"/>
      </w:pPr>
      <w:r w:rsidRPr="00E865A6">
        <w:t>Otprema sirove nafte mora biti moguća u roku od 24 sata od zahtjeva Agencije.</w:t>
      </w:r>
    </w:p>
    <w:p w14:paraId="0AFFB6DD" w14:textId="77777777" w:rsidR="003D7479" w:rsidRPr="00E865A6" w:rsidRDefault="003D7479" w:rsidP="002C091D">
      <w:pPr>
        <w:ind w:left="142" w:right="1049"/>
        <w:jc w:val="both"/>
      </w:pPr>
    </w:p>
    <w:p w14:paraId="0F16E7D2" w14:textId="77777777" w:rsidR="003D7479" w:rsidRPr="00E865A6" w:rsidRDefault="003D7479" w:rsidP="002C091D">
      <w:pPr>
        <w:ind w:left="142" w:right="1049"/>
        <w:jc w:val="center"/>
        <w:rPr>
          <w:b/>
        </w:rPr>
      </w:pPr>
      <w:r w:rsidRPr="00E865A6">
        <w:rPr>
          <w:b/>
        </w:rPr>
        <w:t>Članak 10.</w:t>
      </w:r>
    </w:p>
    <w:p w14:paraId="7CC82B38" w14:textId="77777777" w:rsidR="003D7479" w:rsidRPr="00E865A6" w:rsidRDefault="003D7479" w:rsidP="002C091D">
      <w:pPr>
        <w:ind w:left="142" w:right="1049"/>
        <w:jc w:val="both"/>
      </w:pPr>
    </w:p>
    <w:p w14:paraId="262EEB92" w14:textId="77777777" w:rsidR="003D7479" w:rsidRPr="00E865A6" w:rsidRDefault="003D7479" w:rsidP="002C091D">
      <w:pPr>
        <w:ind w:left="142" w:right="1049"/>
        <w:jc w:val="both"/>
      </w:pPr>
      <w:r w:rsidRPr="00E865A6">
        <w:t>Minimalni skladišni kapacitet terminala za skladištenje sirove nafte mora biti 80.000 m</w:t>
      </w:r>
      <w:r w:rsidRPr="00E865A6">
        <w:rPr>
          <w:vertAlign w:val="superscript"/>
        </w:rPr>
        <w:t>3</w:t>
      </w:r>
      <w:r w:rsidRPr="00E865A6">
        <w:t>.</w:t>
      </w:r>
    </w:p>
    <w:p w14:paraId="0FCF34A8" w14:textId="77777777" w:rsidR="003D7479" w:rsidRPr="00E865A6" w:rsidRDefault="003D7479" w:rsidP="002C091D">
      <w:pPr>
        <w:ind w:left="142" w:right="1049"/>
        <w:jc w:val="both"/>
      </w:pPr>
    </w:p>
    <w:p w14:paraId="40CFFB26" w14:textId="77777777" w:rsidR="002C091D" w:rsidRPr="00E865A6" w:rsidRDefault="002C091D" w:rsidP="002C091D">
      <w:pPr>
        <w:ind w:left="142" w:right="1049"/>
        <w:jc w:val="center"/>
        <w:rPr>
          <w:b/>
        </w:rPr>
      </w:pPr>
    </w:p>
    <w:p w14:paraId="1B23D67E" w14:textId="2C3322EF" w:rsidR="003D7479" w:rsidRPr="00E865A6" w:rsidRDefault="003D7479" w:rsidP="002C091D">
      <w:pPr>
        <w:ind w:left="142" w:right="1049"/>
        <w:jc w:val="center"/>
        <w:rPr>
          <w:b/>
        </w:rPr>
      </w:pPr>
      <w:r w:rsidRPr="00E865A6">
        <w:rPr>
          <w:b/>
        </w:rPr>
        <w:t>III. UVJETI SKLADIŠTENJA NAFTNIH DERIVATA</w:t>
      </w:r>
    </w:p>
    <w:p w14:paraId="48E861DC" w14:textId="77777777" w:rsidR="003D7479" w:rsidRPr="00E865A6" w:rsidRDefault="003D7479" w:rsidP="002C091D">
      <w:pPr>
        <w:ind w:left="142" w:right="1049"/>
        <w:jc w:val="both"/>
      </w:pPr>
    </w:p>
    <w:p w14:paraId="15FF16B5" w14:textId="77777777" w:rsidR="003D7479" w:rsidRPr="00E865A6" w:rsidRDefault="003D7479" w:rsidP="002C091D">
      <w:pPr>
        <w:ind w:left="142" w:right="1049"/>
        <w:jc w:val="center"/>
        <w:rPr>
          <w:b/>
        </w:rPr>
      </w:pPr>
      <w:r w:rsidRPr="00E865A6">
        <w:rPr>
          <w:b/>
        </w:rPr>
        <w:t>Članak 11.</w:t>
      </w:r>
    </w:p>
    <w:p w14:paraId="7616D2CD" w14:textId="77777777" w:rsidR="003D7479" w:rsidRPr="00E865A6" w:rsidRDefault="003D7479" w:rsidP="002C091D">
      <w:pPr>
        <w:ind w:left="142" w:right="1049"/>
        <w:jc w:val="both"/>
      </w:pPr>
    </w:p>
    <w:p w14:paraId="64A1F363" w14:textId="77777777" w:rsidR="003D7479" w:rsidRPr="00E865A6" w:rsidRDefault="003D7479" w:rsidP="002C091D">
      <w:pPr>
        <w:ind w:left="142" w:right="1049"/>
        <w:jc w:val="both"/>
      </w:pPr>
      <w:r w:rsidRPr="00E865A6">
        <w:t>Terminal za skladištenje naftnih derivata mora omogućiti prihvat naftnih derivata iz najmanje dva pravca posredstvom broda ili željeznice, te otpremu posredstvom broda ili željeznice i auto-cisternama.</w:t>
      </w:r>
    </w:p>
    <w:p w14:paraId="340312FA" w14:textId="77777777" w:rsidR="003D7479" w:rsidRPr="00E865A6" w:rsidRDefault="003D7479" w:rsidP="002C091D">
      <w:pPr>
        <w:ind w:left="142" w:right="1049"/>
        <w:jc w:val="both"/>
      </w:pPr>
    </w:p>
    <w:p w14:paraId="74FBDDE1" w14:textId="77777777" w:rsidR="003D7479" w:rsidRPr="00E865A6" w:rsidRDefault="003D7479" w:rsidP="002C091D">
      <w:pPr>
        <w:ind w:left="142" w:right="1049"/>
        <w:jc w:val="center"/>
        <w:rPr>
          <w:b/>
        </w:rPr>
      </w:pPr>
      <w:r w:rsidRPr="00E865A6">
        <w:rPr>
          <w:b/>
        </w:rPr>
        <w:t>Članak 12.</w:t>
      </w:r>
    </w:p>
    <w:p w14:paraId="7D7BF180" w14:textId="77777777" w:rsidR="003D7479" w:rsidRPr="00E865A6" w:rsidRDefault="003D7479" w:rsidP="002C091D">
      <w:pPr>
        <w:ind w:left="142" w:right="1049"/>
        <w:jc w:val="both"/>
      </w:pPr>
    </w:p>
    <w:p w14:paraId="16ECC9F1" w14:textId="77777777" w:rsidR="003D7479" w:rsidRPr="00E865A6" w:rsidRDefault="003D7479" w:rsidP="002C091D">
      <w:pPr>
        <w:ind w:left="142" w:right="1049"/>
        <w:jc w:val="both"/>
      </w:pPr>
      <w:r w:rsidRPr="00E865A6">
        <w:t>Terminal za skladištenje naftnih derivata mora biti pristupačan u slučaju poremećaja opskrbe, te se mora nalaziti u centru potrošnje kojem gravitira promet od najmanje 350.000 tona naftnih derivata na godinu.</w:t>
      </w:r>
    </w:p>
    <w:p w14:paraId="53FFD46B" w14:textId="77777777" w:rsidR="00B36C37" w:rsidRPr="00E865A6" w:rsidRDefault="00B36C37" w:rsidP="002C091D">
      <w:pPr>
        <w:ind w:left="142" w:right="1049"/>
        <w:jc w:val="center"/>
        <w:rPr>
          <w:b/>
        </w:rPr>
      </w:pPr>
    </w:p>
    <w:p w14:paraId="150BE192" w14:textId="0E75B079" w:rsidR="003D7479" w:rsidRPr="00E865A6" w:rsidRDefault="003D7479" w:rsidP="002C091D">
      <w:pPr>
        <w:ind w:left="142" w:right="1049"/>
        <w:jc w:val="center"/>
        <w:rPr>
          <w:b/>
        </w:rPr>
      </w:pPr>
      <w:r w:rsidRPr="00E865A6">
        <w:rPr>
          <w:b/>
        </w:rPr>
        <w:t>Članak 13.</w:t>
      </w:r>
    </w:p>
    <w:p w14:paraId="03D9484D" w14:textId="77777777" w:rsidR="003D7479" w:rsidRPr="00E865A6" w:rsidRDefault="003D7479" w:rsidP="002C091D">
      <w:pPr>
        <w:ind w:left="142" w:right="1049"/>
        <w:jc w:val="both"/>
      </w:pPr>
    </w:p>
    <w:p w14:paraId="41B77688" w14:textId="77777777" w:rsidR="003D7479" w:rsidRPr="00E865A6" w:rsidRDefault="003D7479" w:rsidP="002C091D">
      <w:pPr>
        <w:ind w:left="142" w:right="1049"/>
        <w:jc w:val="both"/>
      </w:pPr>
      <w:r w:rsidRPr="00E865A6">
        <w:t>Otprema naftnih derivata mora biti moguća u roku od 24 sata od zahtjeva Agencije.</w:t>
      </w:r>
    </w:p>
    <w:p w14:paraId="364B20F7" w14:textId="77777777" w:rsidR="003D7479" w:rsidRPr="00E865A6" w:rsidRDefault="003D7479" w:rsidP="002C091D">
      <w:pPr>
        <w:ind w:left="142" w:right="1049"/>
        <w:jc w:val="both"/>
      </w:pPr>
    </w:p>
    <w:p w14:paraId="7B3C6A3C" w14:textId="77777777" w:rsidR="003D7479" w:rsidRPr="00E865A6" w:rsidRDefault="003D7479" w:rsidP="002C091D">
      <w:pPr>
        <w:ind w:left="142" w:right="1049"/>
        <w:jc w:val="center"/>
        <w:rPr>
          <w:b/>
        </w:rPr>
      </w:pPr>
      <w:r w:rsidRPr="00E865A6">
        <w:rPr>
          <w:b/>
        </w:rPr>
        <w:t>Članak 14.</w:t>
      </w:r>
    </w:p>
    <w:p w14:paraId="57C47D13" w14:textId="77777777" w:rsidR="003D7479" w:rsidRPr="00E865A6" w:rsidRDefault="003D7479" w:rsidP="002C091D">
      <w:pPr>
        <w:ind w:left="142" w:right="1049"/>
        <w:jc w:val="both"/>
      </w:pPr>
    </w:p>
    <w:p w14:paraId="27FF36B8" w14:textId="77777777" w:rsidR="003D7479" w:rsidRPr="00E865A6" w:rsidRDefault="003D7479" w:rsidP="002C091D">
      <w:pPr>
        <w:ind w:left="142" w:right="1049"/>
        <w:jc w:val="both"/>
      </w:pPr>
      <w:bookmarkStart w:id="1" w:name="_Hlk139962750"/>
      <w:r w:rsidRPr="00E865A6">
        <w:t>Minimalni skladišni kapacitet terminala za skladištenje obveznih zaliha naftnih derivata iznosi 1.000 m</w:t>
      </w:r>
      <w:r w:rsidRPr="00E865A6">
        <w:rPr>
          <w:vertAlign w:val="superscript"/>
        </w:rPr>
        <w:t>3</w:t>
      </w:r>
      <w:r w:rsidRPr="00E865A6">
        <w:t>. Maksimalni skladišni kapacitet terminala za skladištenje obveznih zaliha naftnih derivata iznosi 140.000 m</w:t>
      </w:r>
      <w:r w:rsidRPr="00E865A6">
        <w:rPr>
          <w:vertAlign w:val="superscript"/>
        </w:rPr>
        <w:t>3</w:t>
      </w:r>
      <w:r w:rsidRPr="00E865A6">
        <w:t>.</w:t>
      </w:r>
    </w:p>
    <w:bookmarkEnd w:id="1"/>
    <w:p w14:paraId="54BFFF4E" w14:textId="77777777" w:rsidR="003D7479" w:rsidRPr="00E865A6" w:rsidRDefault="003D7479" w:rsidP="002C091D">
      <w:pPr>
        <w:ind w:left="142" w:right="1049"/>
        <w:jc w:val="both"/>
      </w:pPr>
    </w:p>
    <w:p w14:paraId="6481303C" w14:textId="77777777" w:rsidR="002C091D" w:rsidRPr="00E865A6" w:rsidRDefault="002C091D" w:rsidP="002C091D">
      <w:pPr>
        <w:ind w:left="142" w:right="1049"/>
        <w:jc w:val="center"/>
        <w:rPr>
          <w:b/>
        </w:rPr>
      </w:pPr>
    </w:p>
    <w:p w14:paraId="412B5568" w14:textId="05E2AFDC" w:rsidR="003D7479" w:rsidRPr="00E865A6" w:rsidRDefault="003D7479" w:rsidP="002C091D">
      <w:pPr>
        <w:ind w:left="142" w:right="1049"/>
        <w:jc w:val="center"/>
        <w:rPr>
          <w:b/>
        </w:rPr>
      </w:pPr>
      <w:r w:rsidRPr="00E865A6">
        <w:rPr>
          <w:b/>
        </w:rPr>
        <w:t>IV. MJERE SIGURNOSTI I ZAŠTITE</w:t>
      </w:r>
    </w:p>
    <w:p w14:paraId="3678424F" w14:textId="77777777" w:rsidR="003D7479" w:rsidRPr="00E865A6" w:rsidRDefault="003D7479" w:rsidP="002C091D">
      <w:pPr>
        <w:ind w:left="142" w:right="1049"/>
        <w:jc w:val="both"/>
      </w:pPr>
    </w:p>
    <w:p w14:paraId="3E94AE23" w14:textId="77777777" w:rsidR="003D7479" w:rsidRPr="00E865A6" w:rsidRDefault="003D7479" w:rsidP="002C091D">
      <w:pPr>
        <w:ind w:left="142" w:right="1049"/>
        <w:jc w:val="center"/>
        <w:rPr>
          <w:b/>
        </w:rPr>
      </w:pPr>
      <w:r w:rsidRPr="00E865A6">
        <w:rPr>
          <w:b/>
        </w:rPr>
        <w:t>Članak 15.</w:t>
      </w:r>
    </w:p>
    <w:p w14:paraId="68E93B98" w14:textId="77777777" w:rsidR="003D7479" w:rsidRPr="00E865A6" w:rsidRDefault="003D7479" w:rsidP="002C091D">
      <w:pPr>
        <w:ind w:left="142" w:right="1049"/>
        <w:jc w:val="both"/>
      </w:pPr>
    </w:p>
    <w:p w14:paraId="5A5D6A07" w14:textId="5C81B24E" w:rsidR="003D7479" w:rsidRPr="00E865A6" w:rsidRDefault="003D7479" w:rsidP="002C091D">
      <w:pPr>
        <w:ind w:left="142" w:right="1049"/>
        <w:jc w:val="both"/>
      </w:pPr>
      <w:r w:rsidRPr="00E865A6">
        <w:t>Mjere sigurnosti i zaštite podrazumijevaju tehničke i organizacijske mjere zaštite od požara i eksplozije, zaštite okoliša, zaštite na radu te mjere fizičke i tehničke zaštite terminala za skladištenje obveznih zaliha nafte i naftnih derivata.</w:t>
      </w:r>
    </w:p>
    <w:p w14:paraId="4CB97113" w14:textId="77777777" w:rsidR="003D7479" w:rsidRPr="00E865A6" w:rsidRDefault="003D7479" w:rsidP="002C091D">
      <w:pPr>
        <w:ind w:left="142" w:right="1049"/>
        <w:jc w:val="center"/>
        <w:rPr>
          <w:b/>
        </w:rPr>
      </w:pPr>
      <w:r w:rsidRPr="00E865A6">
        <w:rPr>
          <w:b/>
        </w:rPr>
        <w:t>Članak 16.</w:t>
      </w:r>
    </w:p>
    <w:p w14:paraId="0133BA47" w14:textId="77777777" w:rsidR="003D7479" w:rsidRPr="00E865A6" w:rsidRDefault="003D7479" w:rsidP="002C091D">
      <w:pPr>
        <w:ind w:left="142" w:right="1049"/>
        <w:jc w:val="both"/>
      </w:pPr>
    </w:p>
    <w:p w14:paraId="387DD723" w14:textId="77777777" w:rsidR="003D7479" w:rsidRPr="00E865A6" w:rsidRDefault="003D7479" w:rsidP="002C091D">
      <w:pPr>
        <w:ind w:left="142" w:right="1049"/>
        <w:jc w:val="both"/>
      </w:pPr>
      <w:r w:rsidRPr="00E865A6">
        <w:t>Tehničke i organizacijske mjere zaštite od požara i eksplozije moraju biti u skladu sa zakonima koji uređuju mjere zaštite od požara i eksplozije, propisima donesenim na temelju tih zakona i posebnim propisima.</w:t>
      </w:r>
    </w:p>
    <w:p w14:paraId="6B8E56A8" w14:textId="77777777" w:rsidR="003D7479" w:rsidRPr="00E865A6" w:rsidRDefault="003D7479" w:rsidP="002C091D">
      <w:pPr>
        <w:ind w:left="142" w:right="1049"/>
        <w:jc w:val="both"/>
      </w:pPr>
    </w:p>
    <w:p w14:paraId="4AD396F9" w14:textId="77777777" w:rsidR="003D7479" w:rsidRPr="00E865A6" w:rsidRDefault="003D7479" w:rsidP="002C091D">
      <w:pPr>
        <w:ind w:left="142" w:right="1049"/>
        <w:jc w:val="center"/>
        <w:rPr>
          <w:b/>
        </w:rPr>
      </w:pPr>
      <w:r w:rsidRPr="00E865A6">
        <w:rPr>
          <w:b/>
        </w:rPr>
        <w:t>Članak 17.</w:t>
      </w:r>
    </w:p>
    <w:p w14:paraId="3253AD18" w14:textId="77777777" w:rsidR="003D7479" w:rsidRPr="00E865A6" w:rsidRDefault="003D7479" w:rsidP="002C091D">
      <w:pPr>
        <w:ind w:left="142" w:right="1049"/>
        <w:jc w:val="both"/>
      </w:pPr>
    </w:p>
    <w:p w14:paraId="4F243501" w14:textId="77777777" w:rsidR="003D7479" w:rsidRPr="00E865A6" w:rsidRDefault="003D7479" w:rsidP="002C091D">
      <w:pPr>
        <w:ind w:left="142" w:right="1049"/>
        <w:jc w:val="both"/>
      </w:pPr>
      <w:r w:rsidRPr="00E865A6">
        <w:t>Tehničke i organizacijske mjere zaštite okoliša podrazumijevaju zaštitu zraka, tla, vode, mora, te gospodarenje otpadom i moraju biti u skladu sa zakonima koji uređuju zaštitu okoliša, zraka, vode i gospodarenje otpadom, te propisima koji su doneseni na temelju tih zakona i posebnim propisima.</w:t>
      </w:r>
    </w:p>
    <w:p w14:paraId="3B12458C" w14:textId="77777777" w:rsidR="003D7479" w:rsidRPr="00E865A6" w:rsidRDefault="003D7479" w:rsidP="002C091D">
      <w:pPr>
        <w:ind w:left="142" w:right="1049"/>
        <w:jc w:val="both"/>
      </w:pPr>
    </w:p>
    <w:p w14:paraId="4702F210" w14:textId="77777777" w:rsidR="003D7479" w:rsidRPr="00E865A6" w:rsidRDefault="003D7479" w:rsidP="002C091D">
      <w:pPr>
        <w:ind w:left="142" w:right="1049"/>
        <w:jc w:val="center"/>
        <w:rPr>
          <w:b/>
        </w:rPr>
      </w:pPr>
      <w:r w:rsidRPr="00E865A6">
        <w:rPr>
          <w:b/>
        </w:rPr>
        <w:t>Članak 18.</w:t>
      </w:r>
    </w:p>
    <w:p w14:paraId="570D205C" w14:textId="77777777" w:rsidR="003D7479" w:rsidRPr="00E865A6" w:rsidRDefault="003D7479" w:rsidP="002C091D">
      <w:pPr>
        <w:ind w:left="142" w:right="1049"/>
        <w:jc w:val="both"/>
      </w:pPr>
    </w:p>
    <w:p w14:paraId="2D9F4D61" w14:textId="77777777" w:rsidR="003D7479" w:rsidRPr="00E865A6" w:rsidRDefault="003D7479" w:rsidP="002C091D">
      <w:pPr>
        <w:ind w:left="142" w:right="1049"/>
        <w:jc w:val="both"/>
      </w:pPr>
      <w:r w:rsidRPr="00E865A6">
        <w:t>Tehničke i organizacijske mjere zaštite na radu moraju biti u skladu sa zakonom koji uređuje zaštitu na radu, propisima donesenim na temelju tog zakona i posebnim propisima.</w:t>
      </w:r>
    </w:p>
    <w:p w14:paraId="441BC036" w14:textId="77777777" w:rsidR="003D7479" w:rsidRPr="00E865A6" w:rsidRDefault="003D7479" w:rsidP="002C091D">
      <w:pPr>
        <w:ind w:left="142" w:right="1049"/>
        <w:jc w:val="both"/>
      </w:pPr>
    </w:p>
    <w:p w14:paraId="48EAA9FB" w14:textId="77777777" w:rsidR="006C2985" w:rsidRPr="00E865A6" w:rsidRDefault="006C2985" w:rsidP="002C091D">
      <w:pPr>
        <w:ind w:left="142" w:right="1049"/>
        <w:jc w:val="center"/>
        <w:rPr>
          <w:b/>
        </w:rPr>
      </w:pPr>
    </w:p>
    <w:p w14:paraId="10D9DACD" w14:textId="77777777" w:rsidR="006C2985" w:rsidRPr="00E865A6" w:rsidRDefault="006C2985" w:rsidP="002C091D">
      <w:pPr>
        <w:ind w:left="142" w:right="1049"/>
        <w:jc w:val="center"/>
        <w:rPr>
          <w:b/>
        </w:rPr>
      </w:pPr>
    </w:p>
    <w:p w14:paraId="258925EA" w14:textId="77777777" w:rsidR="006C2985" w:rsidRPr="00E865A6" w:rsidRDefault="006C2985" w:rsidP="002C091D">
      <w:pPr>
        <w:ind w:left="142" w:right="1049"/>
        <w:jc w:val="center"/>
        <w:rPr>
          <w:b/>
        </w:rPr>
      </w:pPr>
    </w:p>
    <w:p w14:paraId="77A9B68C" w14:textId="10ABAFEF" w:rsidR="003D7479" w:rsidRPr="00E865A6" w:rsidRDefault="003D7479" w:rsidP="002C091D">
      <w:pPr>
        <w:ind w:left="142" w:right="1049"/>
        <w:jc w:val="center"/>
        <w:rPr>
          <w:b/>
        </w:rPr>
      </w:pPr>
      <w:r w:rsidRPr="00E865A6">
        <w:rPr>
          <w:b/>
        </w:rPr>
        <w:lastRenderedPageBreak/>
        <w:t>Članak 19.</w:t>
      </w:r>
    </w:p>
    <w:p w14:paraId="44CD1E62" w14:textId="77777777" w:rsidR="003D7479" w:rsidRPr="00E865A6" w:rsidRDefault="003D7479" w:rsidP="002C091D">
      <w:pPr>
        <w:ind w:left="142" w:right="1049"/>
        <w:jc w:val="both"/>
      </w:pPr>
    </w:p>
    <w:p w14:paraId="0C136375" w14:textId="77777777" w:rsidR="003D7479" w:rsidRPr="00E865A6" w:rsidRDefault="003D7479" w:rsidP="002C091D">
      <w:pPr>
        <w:ind w:left="142" w:right="1049"/>
        <w:jc w:val="both"/>
      </w:pPr>
      <w:r w:rsidRPr="00E865A6">
        <w:t>Tehničke i organizacijske mjere fizičke i tehničke zaštite terminala za skladištenje obveznih zaliha nafte i naftnih derivata moraju biti u skladu sa zakonom koji uređuje zaštitu osoba i imovine, propisima donesenim na temelju tih zakona i posebnim propisima.</w:t>
      </w:r>
    </w:p>
    <w:p w14:paraId="18AA4B18" w14:textId="77777777" w:rsidR="003D7479" w:rsidRPr="00E865A6" w:rsidRDefault="003D7479" w:rsidP="002C091D">
      <w:pPr>
        <w:ind w:left="142" w:right="1049"/>
        <w:jc w:val="both"/>
      </w:pPr>
    </w:p>
    <w:p w14:paraId="4C7DABA0" w14:textId="77777777" w:rsidR="002C091D" w:rsidRPr="00E865A6" w:rsidRDefault="002C091D" w:rsidP="002C091D">
      <w:pPr>
        <w:ind w:left="142" w:right="1049"/>
        <w:jc w:val="center"/>
        <w:rPr>
          <w:b/>
        </w:rPr>
      </w:pPr>
    </w:p>
    <w:p w14:paraId="580F905D" w14:textId="4B24592B" w:rsidR="003D7479" w:rsidRPr="00E865A6" w:rsidRDefault="003D7479" w:rsidP="002C091D">
      <w:pPr>
        <w:ind w:left="142" w:right="1049"/>
        <w:jc w:val="center"/>
        <w:rPr>
          <w:b/>
        </w:rPr>
      </w:pPr>
      <w:r w:rsidRPr="00E865A6">
        <w:rPr>
          <w:b/>
        </w:rPr>
        <w:t>IV. ZAVRŠNE ODREDBE</w:t>
      </w:r>
    </w:p>
    <w:p w14:paraId="682225E9" w14:textId="77777777" w:rsidR="003D7479" w:rsidRPr="00E865A6" w:rsidRDefault="003D7479" w:rsidP="002C091D">
      <w:pPr>
        <w:ind w:left="142" w:right="1049"/>
        <w:jc w:val="both"/>
      </w:pPr>
    </w:p>
    <w:p w14:paraId="01154B97" w14:textId="77777777" w:rsidR="003D7479" w:rsidRPr="00E865A6" w:rsidRDefault="003D7479" w:rsidP="002C091D">
      <w:pPr>
        <w:ind w:left="142" w:right="1049"/>
        <w:jc w:val="center"/>
        <w:rPr>
          <w:b/>
        </w:rPr>
      </w:pPr>
      <w:r w:rsidRPr="00E865A6">
        <w:rPr>
          <w:b/>
        </w:rPr>
        <w:t>Članak 20.</w:t>
      </w:r>
    </w:p>
    <w:p w14:paraId="2901A192" w14:textId="77777777" w:rsidR="003D7479" w:rsidRPr="00E865A6" w:rsidRDefault="003D7479" w:rsidP="002C091D">
      <w:pPr>
        <w:ind w:left="142" w:right="1049"/>
        <w:jc w:val="both"/>
      </w:pPr>
    </w:p>
    <w:p w14:paraId="3EA01CFB" w14:textId="77777777" w:rsidR="003D7479" w:rsidRPr="009E1413" w:rsidRDefault="003D7479" w:rsidP="002C091D">
      <w:pPr>
        <w:ind w:left="142" w:right="1049"/>
        <w:jc w:val="both"/>
      </w:pPr>
      <w:r w:rsidRPr="00E865A6">
        <w:t>Primjerenost terminala za skladištenje obveznih zaliha nafte i naftnih derivata utvrđuje se inspekcijskim nadzorom.</w:t>
      </w:r>
    </w:p>
    <w:bookmarkEnd w:id="0"/>
    <w:p w14:paraId="1F849E58" w14:textId="77777777" w:rsidR="003D7479" w:rsidRPr="009E1413" w:rsidRDefault="003D7479" w:rsidP="002C091D">
      <w:pPr>
        <w:ind w:right="1049"/>
        <w:jc w:val="both"/>
      </w:pPr>
    </w:p>
    <w:sectPr w:rsidR="003D7479" w:rsidRPr="009E1413" w:rsidSect="00871C16">
      <w:pgSz w:w="11910" w:h="16840"/>
      <w:pgMar w:top="539" w:right="301" w:bottom="578" w:left="1281" w:header="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2C38" w14:textId="77777777" w:rsidR="00634C3E" w:rsidRPr="00596C76" w:rsidRDefault="00634C3E">
      <w:r w:rsidRPr="00596C76">
        <w:separator/>
      </w:r>
    </w:p>
  </w:endnote>
  <w:endnote w:type="continuationSeparator" w:id="0">
    <w:p w14:paraId="72E511DD" w14:textId="77777777" w:rsidR="00634C3E" w:rsidRPr="00596C76" w:rsidRDefault="00634C3E">
      <w:r w:rsidRPr="00596C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7AAE" w14:textId="7D04D0D1" w:rsidR="00957291" w:rsidRPr="00596C76" w:rsidRDefault="00957291" w:rsidP="00957291">
    <w:pPr>
      <w:spacing w:line="184" w:lineRule="exact"/>
      <w:ind w:left="7220" w:firstLine="700"/>
      <w:jc w:val="center"/>
      <w:rPr>
        <w:rFonts w:ascii="Calibri"/>
        <w:b/>
        <w:sz w:val="16"/>
      </w:rPr>
    </w:pPr>
    <w:r w:rsidRPr="00596C76">
      <w:rPr>
        <w:rFonts w:ascii="Calibri"/>
        <w:sz w:val="16"/>
      </w:rPr>
      <w:t xml:space="preserve">Stranica </w:t>
    </w:r>
    <w:r>
      <w:rPr>
        <w:rFonts w:asciiTheme="minorHAnsi" w:hAnsiTheme="minorHAnsi" w:cstheme="minorHAnsi"/>
        <w:b/>
        <w:bCs/>
        <w:sz w:val="16"/>
        <w:szCs w:val="16"/>
      </w:rPr>
      <w:t>2</w:t>
    </w:r>
    <w:r w:rsidRPr="00596C76">
      <w:rPr>
        <w:rFonts w:ascii="Calibri"/>
        <w:b/>
        <w:sz w:val="16"/>
      </w:rPr>
      <w:t xml:space="preserve"> </w:t>
    </w:r>
    <w:r w:rsidRPr="00596C76">
      <w:rPr>
        <w:rFonts w:ascii="Calibri"/>
        <w:sz w:val="16"/>
      </w:rPr>
      <w:t xml:space="preserve">od </w:t>
    </w:r>
    <w:r w:rsidRPr="00596C76">
      <w:rPr>
        <w:rFonts w:ascii="Calibri"/>
        <w:b/>
        <w:sz w:val="16"/>
      </w:rPr>
      <w:t>2</w:t>
    </w:r>
    <w:r>
      <w:rPr>
        <w:rFonts w:ascii="Calibri"/>
        <w:b/>
        <w:sz w:val="16"/>
      </w:rPr>
      <w:t>5</w:t>
    </w:r>
  </w:p>
  <w:p w14:paraId="4685E2BE" w14:textId="77777777" w:rsidR="00957291" w:rsidRDefault="0095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F8F0" w14:textId="026DDD94" w:rsidR="00207C18" w:rsidRPr="00596C76" w:rsidRDefault="00B67D8A">
    <w:pPr>
      <w:pStyle w:val="BodyText"/>
      <w:spacing w:line="14" w:lineRule="auto"/>
      <w:rPr>
        <w:sz w:val="20"/>
      </w:rPr>
    </w:pPr>
    <w:r w:rsidRPr="00596C76">
      <w:rPr>
        <w:noProof/>
      </w:rPr>
      <mc:AlternateContent>
        <mc:Choice Requires="wps">
          <w:drawing>
            <wp:anchor distT="0" distB="0" distL="114300" distR="114300" simplePos="0" relativeHeight="251661312" behindDoc="1" locked="0" layoutInCell="1" allowOverlap="1" wp14:anchorId="4BDA3448" wp14:editId="213164D7">
              <wp:simplePos x="0" y="0"/>
              <wp:positionH relativeFrom="margin">
                <wp:align>right</wp:align>
              </wp:positionH>
              <wp:positionV relativeFrom="page">
                <wp:posOffset>10368951</wp:posOffset>
              </wp:positionV>
              <wp:extent cx="845389" cy="163902"/>
              <wp:effectExtent l="0" t="0" r="12065" b="7620"/>
              <wp:wrapNone/>
              <wp:docPr id="20435200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13" cy="16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91C4" w14:textId="4F3E0758" w:rsidR="00B67D8A" w:rsidRPr="00596C76" w:rsidRDefault="00B67D8A" w:rsidP="00B67D8A">
                          <w:pPr>
                            <w:spacing w:line="184" w:lineRule="exact"/>
                            <w:ind w:left="20"/>
                            <w:rPr>
                              <w:rFonts w:ascii="Calibri"/>
                              <w:b/>
                              <w:sz w:val="16"/>
                            </w:rPr>
                          </w:pPr>
                          <w:r w:rsidRPr="00596C76">
                            <w:rPr>
                              <w:rFonts w:ascii="Calibri"/>
                              <w:sz w:val="16"/>
                            </w:rPr>
                            <w:t xml:space="preserve">Stranica </w:t>
                          </w:r>
                          <w:r w:rsidRPr="00596C76">
                            <w:fldChar w:fldCharType="begin"/>
                          </w:r>
                          <w:r w:rsidRPr="00596C76">
                            <w:rPr>
                              <w:rFonts w:ascii="Calibri"/>
                              <w:b/>
                              <w:sz w:val="16"/>
                            </w:rPr>
                            <w:instrText xml:space="preserve"> PAGE </w:instrText>
                          </w:r>
                          <w:r w:rsidRPr="00596C76">
                            <w:fldChar w:fldCharType="separate"/>
                          </w:r>
                          <w:r w:rsidRPr="00596C76">
                            <w:t>2</w:t>
                          </w:r>
                          <w:r w:rsidRPr="00596C76">
                            <w:fldChar w:fldCharType="end"/>
                          </w:r>
                          <w:r w:rsidRPr="00596C76">
                            <w:rPr>
                              <w:rFonts w:ascii="Calibri"/>
                              <w:b/>
                              <w:sz w:val="16"/>
                            </w:rPr>
                            <w:t xml:space="preserve"> </w:t>
                          </w:r>
                          <w:r w:rsidRPr="00596C76">
                            <w:rPr>
                              <w:rFonts w:ascii="Calibri"/>
                              <w:sz w:val="16"/>
                            </w:rPr>
                            <w:t xml:space="preserve">od </w:t>
                          </w:r>
                          <w:r w:rsidRPr="00596C76">
                            <w:rPr>
                              <w:rFonts w:ascii="Calibri"/>
                              <w:b/>
                              <w:sz w:val="16"/>
                            </w:rPr>
                            <w:t>2</w:t>
                          </w:r>
                          <w:r w:rsidR="00871C16">
                            <w:rPr>
                              <w:rFonts w:ascii="Calibri"/>
                              <w:b/>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A3448" id="_x0000_t202" coordsize="21600,21600" o:spt="202" path="m,l,21600r21600,l21600,xe">
              <v:stroke joinstyle="miter"/>
              <v:path gradientshapeok="t" o:connecttype="rect"/>
            </v:shapetype>
            <v:shape id="Text Box 9" o:spid="_x0000_s1026" type="#_x0000_t202" style="position:absolute;margin-left:15.35pt;margin-top:816.45pt;width:66.55pt;height:12.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" filled="f" stroked="f">
              <v:textbox inset="0,0,0,0">
                <w:txbxContent>
                  <w:p w14:paraId="4D1D91C4" w14:textId="4F3E0758" w:rsidR="00B67D8A" w:rsidRPr="00596C76" w:rsidRDefault="00B67D8A" w:rsidP="00B67D8A">
                    <w:pPr>
                      <w:spacing w:line="184" w:lineRule="exact"/>
                      <w:ind w:left="20"/>
                      <w:rPr>
                        <w:rFonts w:ascii="Calibri"/>
                        <w:b/>
                        <w:sz w:val="16"/>
                      </w:rPr>
                    </w:pPr>
                    <w:r w:rsidRPr="00596C76">
                      <w:rPr>
                        <w:rFonts w:ascii="Calibri"/>
                        <w:sz w:val="16"/>
                      </w:rPr>
                      <w:t xml:space="preserve">Stranica </w:t>
                    </w:r>
                    <w:r w:rsidRPr="00596C76">
                      <w:fldChar w:fldCharType="begin"/>
                    </w:r>
                    <w:r w:rsidRPr="00596C76">
                      <w:rPr>
                        <w:rFonts w:ascii="Calibri"/>
                        <w:b/>
                        <w:sz w:val="16"/>
                      </w:rPr>
                      <w:instrText xml:space="preserve"> PAGE </w:instrText>
                    </w:r>
                    <w:r w:rsidRPr="00596C76">
                      <w:fldChar w:fldCharType="separate"/>
                    </w:r>
                    <w:r w:rsidRPr="00596C76">
                      <w:t>2</w:t>
                    </w:r>
                    <w:r w:rsidRPr="00596C76">
                      <w:fldChar w:fldCharType="end"/>
                    </w:r>
                    <w:r w:rsidRPr="00596C76">
                      <w:rPr>
                        <w:rFonts w:ascii="Calibri"/>
                        <w:b/>
                        <w:sz w:val="16"/>
                      </w:rPr>
                      <w:t xml:space="preserve"> </w:t>
                    </w:r>
                    <w:r w:rsidRPr="00596C76">
                      <w:rPr>
                        <w:rFonts w:ascii="Calibri"/>
                        <w:sz w:val="16"/>
                      </w:rPr>
                      <w:t xml:space="preserve">od </w:t>
                    </w:r>
                    <w:r w:rsidRPr="00596C76">
                      <w:rPr>
                        <w:rFonts w:ascii="Calibri"/>
                        <w:b/>
                        <w:sz w:val="16"/>
                      </w:rPr>
                      <w:t>2</w:t>
                    </w:r>
                    <w:r w:rsidR="00871C16">
                      <w:rPr>
                        <w:rFonts w:ascii="Calibri"/>
                        <w:b/>
                        <w:sz w:val="16"/>
                      </w:rPr>
                      <w:t>7</w:t>
                    </w:r>
                  </w:p>
                </w:txbxContent>
              </v:textbox>
              <w10:wrap anchorx="margin" anchory="page"/>
            </v:shape>
          </w:pict>
        </mc:Fallback>
      </mc:AlternateContent>
    </w:r>
    <w:r w:rsidR="00207C18" w:rsidRPr="00596C76">
      <w:rPr>
        <w:noProof/>
      </w:rPr>
      <mc:AlternateContent>
        <mc:Choice Requires="wps">
          <w:drawing>
            <wp:anchor distT="0" distB="0" distL="114300" distR="114300" simplePos="0" relativeHeight="251659264" behindDoc="1" locked="0" layoutInCell="1" allowOverlap="1" wp14:anchorId="270FBE52" wp14:editId="22050CEF">
              <wp:simplePos x="0" y="0"/>
              <wp:positionH relativeFrom="page">
                <wp:posOffset>881380</wp:posOffset>
              </wp:positionH>
              <wp:positionV relativeFrom="page">
                <wp:posOffset>10283825</wp:posOffset>
              </wp:positionV>
              <wp:extent cx="5843905" cy="0"/>
              <wp:effectExtent l="5080" t="6350" r="8890" b="12700"/>
              <wp:wrapNone/>
              <wp:docPr id="8993006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39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2583F" id="Line 2" o:spid="_x0000_s1026" style="position:absolute;z-index:-6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809.75pt" to="529.55pt,8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7309C" w14:textId="77777777" w:rsidR="00634C3E" w:rsidRPr="00596C76" w:rsidRDefault="00634C3E">
      <w:r w:rsidRPr="00596C76">
        <w:separator/>
      </w:r>
    </w:p>
  </w:footnote>
  <w:footnote w:type="continuationSeparator" w:id="0">
    <w:p w14:paraId="76E75B8A" w14:textId="77777777" w:rsidR="00634C3E" w:rsidRPr="00596C76" w:rsidRDefault="00634C3E">
      <w:r w:rsidRPr="00596C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C677" w14:textId="5C3BE4DA" w:rsidR="00FE6198" w:rsidRDefault="00FE6198">
    <w:pPr>
      <w:pStyle w:val="Header"/>
    </w:pPr>
  </w:p>
  <w:tbl>
    <w:tblPr>
      <w:tblW w:w="0" w:type="auto"/>
      <w:tblInd w:w="136"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left w:w="0" w:type="dxa"/>
        <w:right w:w="0" w:type="dxa"/>
      </w:tblCellMar>
      <w:tblLook w:val="01E0" w:firstRow="1" w:lastRow="1" w:firstColumn="1" w:lastColumn="1" w:noHBand="0" w:noVBand="0"/>
    </w:tblPr>
    <w:tblGrid>
      <w:gridCol w:w="1838"/>
      <w:gridCol w:w="6664"/>
      <w:gridCol w:w="1558"/>
    </w:tblGrid>
    <w:tr w:rsidR="00FE6198" w:rsidRPr="00596C76" w14:paraId="623EEE78" w14:textId="77777777" w:rsidTr="000B66DD">
      <w:trPr>
        <w:trHeight w:hRule="exact" w:val="502"/>
      </w:trPr>
      <w:tc>
        <w:tcPr>
          <w:tcW w:w="1838" w:type="dxa"/>
          <w:vMerge w:val="restart"/>
        </w:tcPr>
        <w:p w14:paraId="7222B545" w14:textId="77777777" w:rsidR="00FE6198" w:rsidRPr="00596C76" w:rsidRDefault="00FE6198" w:rsidP="00FE6198">
          <w:pPr>
            <w:pStyle w:val="TableParagraph"/>
            <w:rPr>
              <w:rFonts w:ascii="Times New Roman"/>
              <w:sz w:val="20"/>
            </w:rPr>
          </w:pPr>
          <w:r w:rsidRPr="00596C76">
            <w:rPr>
              <w:rFonts w:ascii="Times New Roman"/>
              <w:noProof/>
              <w:sz w:val="20"/>
            </w:rPr>
            <w:drawing>
              <wp:inline distT="0" distB="0" distL="0" distR="0" wp14:anchorId="0EF060F3" wp14:editId="061DF9B1">
                <wp:extent cx="926269" cy="393192"/>
                <wp:effectExtent l="0" t="0" r="0" b="0"/>
                <wp:docPr id="1284602421" name="image2.jpeg"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blue text on a white background&#10;&#10;Description automatically generated"/>
                        <pic:cNvPicPr/>
                      </pic:nvPicPr>
                      <pic:blipFill>
                        <a:blip r:embed="rId1" cstate="print"/>
                        <a:stretch>
                          <a:fillRect/>
                        </a:stretch>
                      </pic:blipFill>
                      <pic:spPr>
                        <a:xfrm>
                          <a:off x="0" y="0"/>
                          <a:ext cx="926269" cy="393192"/>
                        </a:xfrm>
                        <a:prstGeom prst="rect">
                          <a:avLst/>
                        </a:prstGeom>
                      </pic:spPr>
                    </pic:pic>
                  </a:graphicData>
                </a:graphic>
              </wp:inline>
            </w:drawing>
          </w:r>
        </w:p>
      </w:tc>
      <w:tc>
        <w:tcPr>
          <w:tcW w:w="6664" w:type="dxa"/>
        </w:tcPr>
        <w:p w14:paraId="38910370" w14:textId="77777777" w:rsidR="00FE6198" w:rsidRPr="00596C76" w:rsidRDefault="00FE6198" w:rsidP="00FE6198">
          <w:pPr>
            <w:pStyle w:val="TableParagraph"/>
            <w:spacing w:before="35"/>
            <w:ind w:left="2148" w:right="2131" w:firstLine="182"/>
            <w:rPr>
              <w:sz w:val="16"/>
            </w:rPr>
          </w:pPr>
          <w:r w:rsidRPr="00596C76">
            <w:rPr>
              <w:b/>
              <w:color w:val="365F91"/>
              <w:sz w:val="16"/>
            </w:rPr>
            <w:t xml:space="preserve">Agencija za ugljikovodike </w:t>
          </w:r>
          <w:r w:rsidRPr="00596C76">
            <w:rPr>
              <w:color w:val="365F91"/>
              <w:sz w:val="16"/>
            </w:rPr>
            <w:t>Miramarska</w:t>
          </w:r>
          <w:r>
            <w:rPr>
              <w:color w:val="365F91"/>
              <w:sz w:val="16"/>
            </w:rPr>
            <w:t xml:space="preserve"> cesta</w:t>
          </w:r>
          <w:r w:rsidRPr="00596C76">
            <w:rPr>
              <w:color w:val="365F91"/>
              <w:sz w:val="16"/>
            </w:rPr>
            <w:t xml:space="preserve"> 24, 10000 Zagreb</w:t>
          </w:r>
        </w:p>
      </w:tc>
      <w:tc>
        <w:tcPr>
          <w:tcW w:w="1558" w:type="dxa"/>
          <w:vMerge w:val="restart"/>
        </w:tcPr>
        <w:p w14:paraId="2E3DC4C4" w14:textId="77777777" w:rsidR="00FE6198" w:rsidRPr="00596C76" w:rsidRDefault="00FE6198" w:rsidP="00FE6198">
          <w:pPr>
            <w:pStyle w:val="TableParagraph"/>
            <w:spacing w:before="67"/>
            <w:ind w:left="592" w:right="372" w:hanging="339"/>
            <w:rPr>
              <w:sz w:val="16"/>
            </w:rPr>
          </w:pPr>
          <w:r w:rsidRPr="00596C76">
            <w:rPr>
              <w:color w:val="365F91"/>
              <w:sz w:val="16"/>
            </w:rPr>
            <w:t>Evidencijski broj:</w:t>
          </w:r>
        </w:p>
        <w:p w14:paraId="12B26E52" w14:textId="0A780DFF" w:rsidR="00FE6198" w:rsidRPr="00596C76" w:rsidRDefault="007D2F66" w:rsidP="00FE6198">
          <w:pPr>
            <w:pStyle w:val="TableParagraph"/>
            <w:spacing w:line="245" w:lineRule="exact"/>
            <w:ind w:left="203"/>
            <w:rPr>
              <w:sz w:val="16"/>
            </w:rPr>
          </w:pPr>
          <w:r>
            <w:rPr>
              <w:color w:val="365F91"/>
              <w:sz w:val="16"/>
            </w:rPr>
            <w:t xml:space="preserve">    </w:t>
          </w:r>
          <w:r w:rsidR="00FE6198" w:rsidRPr="00596C76">
            <w:rPr>
              <w:color w:val="365F91"/>
              <w:sz w:val="16"/>
            </w:rPr>
            <w:t>SZ 0</w:t>
          </w:r>
          <w:r w:rsidR="00FE6198">
            <w:rPr>
              <w:color w:val="365F91"/>
              <w:sz w:val="16"/>
            </w:rPr>
            <w:t>5</w:t>
          </w:r>
          <w:r w:rsidR="00FE6198" w:rsidRPr="00596C76">
            <w:rPr>
              <w:color w:val="365F91"/>
              <w:sz w:val="16"/>
            </w:rPr>
            <w:t>/</w:t>
          </w:r>
          <w:r w:rsidR="00FE6198">
            <w:rPr>
              <w:color w:val="365F91"/>
              <w:sz w:val="16"/>
            </w:rPr>
            <w:t>24</w:t>
          </w:r>
        </w:p>
      </w:tc>
    </w:tr>
    <w:tr w:rsidR="00FE6198" w:rsidRPr="00596C76" w14:paraId="6BE36D98" w14:textId="77777777" w:rsidTr="000B66DD">
      <w:trPr>
        <w:trHeight w:hRule="exact" w:val="307"/>
      </w:trPr>
      <w:tc>
        <w:tcPr>
          <w:tcW w:w="1838" w:type="dxa"/>
          <w:vMerge/>
        </w:tcPr>
        <w:p w14:paraId="234F51A7" w14:textId="77777777" w:rsidR="00FE6198" w:rsidRPr="00596C76" w:rsidRDefault="00FE6198" w:rsidP="00FE6198"/>
      </w:tc>
      <w:tc>
        <w:tcPr>
          <w:tcW w:w="6664" w:type="dxa"/>
        </w:tcPr>
        <w:p w14:paraId="34FC4843" w14:textId="77777777" w:rsidR="00FE6198" w:rsidRPr="00596C76" w:rsidRDefault="00FE6198" w:rsidP="00FE6198">
          <w:pPr>
            <w:pStyle w:val="TableParagraph"/>
            <w:spacing w:before="35"/>
            <w:ind w:left="2110"/>
            <w:rPr>
              <w:sz w:val="16"/>
            </w:rPr>
          </w:pPr>
          <w:r w:rsidRPr="00596C76">
            <w:rPr>
              <w:color w:val="365F91"/>
              <w:sz w:val="16"/>
            </w:rPr>
            <w:t>Dokumentacija o nabavi usluga</w:t>
          </w:r>
        </w:p>
      </w:tc>
      <w:tc>
        <w:tcPr>
          <w:tcW w:w="1558" w:type="dxa"/>
          <w:vMerge/>
        </w:tcPr>
        <w:p w14:paraId="4D6D0EF3" w14:textId="77777777" w:rsidR="00FE6198" w:rsidRPr="00596C76" w:rsidRDefault="00FE6198" w:rsidP="00FE6198"/>
      </w:tc>
    </w:tr>
  </w:tbl>
  <w:p w14:paraId="2FE0F65C" w14:textId="7CA3539F" w:rsidR="00FE6198" w:rsidRDefault="00FE6198" w:rsidP="00FE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899"/>
    <w:multiLevelType w:val="hybridMultilevel"/>
    <w:tmpl w:val="F738AB7C"/>
    <w:lvl w:ilvl="0" w:tplc="452E7448">
      <w:start w:val="1"/>
      <w:numFmt w:val="decimal"/>
      <w:lvlText w:val="%1)"/>
      <w:lvlJc w:val="left"/>
      <w:pPr>
        <w:ind w:left="856" w:hanging="360"/>
      </w:pPr>
      <w:rPr>
        <w:rFonts w:ascii="Times New Roman" w:eastAsia="Times New Roman" w:hAnsi="Times New Roman" w:cs="Times New Roman" w:hint="default"/>
        <w:w w:val="100"/>
        <w:sz w:val="22"/>
        <w:szCs w:val="22"/>
      </w:rPr>
    </w:lvl>
    <w:lvl w:ilvl="1" w:tplc="7F2C596C">
      <w:numFmt w:val="bullet"/>
      <w:lvlText w:val="•"/>
      <w:lvlJc w:val="left"/>
      <w:pPr>
        <w:ind w:left="1806" w:hanging="360"/>
      </w:pPr>
      <w:rPr>
        <w:rFonts w:hint="default"/>
      </w:rPr>
    </w:lvl>
    <w:lvl w:ilvl="2" w:tplc="0F5A6B72">
      <w:numFmt w:val="bullet"/>
      <w:lvlText w:val="•"/>
      <w:lvlJc w:val="left"/>
      <w:pPr>
        <w:ind w:left="2753" w:hanging="360"/>
      </w:pPr>
      <w:rPr>
        <w:rFonts w:hint="default"/>
      </w:rPr>
    </w:lvl>
    <w:lvl w:ilvl="3" w:tplc="6534E556">
      <w:numFmt w:val="bullet"/>
      <w:lvlText w:val="•"/>
      <w:lvlJc w:val="left"/>
      <w:pPr>
        <w:ind w:left="3699" w:hanging="360"/>
      </w:pPr>
      <w:rPr>
        <w:rFonts w:hint="default"/>
      </w:rPr>
    </w:lvl>
    <w:lvl w:ilvl="4" w:tplc="BFCA333A">
      <w:numFmt w:val="bullet"/>
      <w:lvlText w:val="•"/>
      <w:lvlJc w:val="left"/>
      <w:pPr>
        <w:ind w:left="4646" w:hanging="360"/>
      </w:pPr>
      <w:rPr>
        <w:rFonts w:hint="default"/>
      </w:rPr>
    </w:lvl>
    <w:lvl w:ilvl="5" w:tplc="86A86C7C">
      <w:numFmt w:val="bullet"/>
      <w:lvlText w:val="•"/>
      <w:lvlJc w:val="left"/>
      <w:pPr>
        <w:ind w:left="5593" w:hanging="360"/>
      </w:pPr>
      <w:rPr>
        <w:rFonts w:hint="default"/>
      </w:rPr>
    </w:lvl>
    <w:lvl w:ilvl="6" w:tplc="4D3A17A6">
      <w:numFmt w:val="bullet"/>
      <w:lvlText w:val="•"/>
      <w:lvlJc w:val="left"/>
      <w:pPr>
        <w:ind w:left="6539" w:hanging="360"/>
      </w:pPr>
      <w:rPr>
        <w:rFonts w:hint="default"/>
      </w:rPr>
    </w:lvl>
    <w:lvl w:ilvl="7" w:tplc="9C829E92">
      <w:numFmt w:val="bullet"/>
      <w:lvlText w:val="•"/>
      <w:lvlJc w:val="left"/>
      <w:pPr>
        <w:ind w:left="7486" w:hanging="360"/>
      </w:pPr>
      <w:rPr>
        <w:rFonts w:hint="default"/>
      </w:rPr>
    </w:lvl>
    <w:lvl w:ilvl="8" w:tplc="C652DB90">
      <w:numFmt w:val="bullet"/>
      <w:lvlText w:val="•"/>
      <w:lvlJc w:val="left"/>
      <w:pPr>
        <w:ind w:left="8433" w:hanging="360"/>
      </w:pPr>
      <w:rPr>
        <w:rFonts w:hint="default"/>
      </w:rPr>
    </w:lvl>
  </w:abstractNum>
  <w:abstractNum w:abstractNumId="1" w15:restartNumberingAfterBreak="0">
    <w:nsid w:val="04FE4547"/>
    <w:multiLevelType w:val="hybridMultilevel"/>
    <w:tmpl w:val="EAE051B6"/>
    <w:lvl w:ilvl="0" w:tplc="4E6CF914">
      <w:start w:val="10"/>
      <w:numFmt w:val="decimal"/>
      <w:lvlText w:val="%1."/>
      <w:lvlJc w:val="left"/>
      <w:pPr>
        <w:ind w:left="856" w:hanging="360"/>
      </w:pPr>
      <w:rPr>
        <w:rFonts w:hint="default"/>
        <w:b/>
        <w:bCs/>
        <w:w w:val="100"/>
      </w:rPr>
    </w:lvl>
    <w:lvl w:ilvl="1" w:tplc="04F0AD84">
      <w:numFmt w:val="bullet"/>
      <w:lvlText w:val="•"/>
      <w:lvlJc w:val="left"/>
      <w:pPr>
        <w:ind w:left="1806" w:hanging="360"/>
      </w:pPr>
      <w:rPr>
        <w:rFonts w:hint="default"/>
      </w:rPr>
    </w:lvl>
    <w:lvl w:ilvl="2" w:tplc="2D509E8E">
      <w:numFmt w:val="bullet"/>
      <w:lvlText w:val="•"/>
      <w:lvlJc w:val="left"/>
      <w:pPr>
        <w:ind w:left="2753" w:hanging="360"/>
      </w:pPr>
      <w:rPr>
        <w:rFonts w:hint="default"/>
      </w:rPr>
    </w:lvl>
    <w:lvl w:ilvl="3" w:tplc="2C8A3514">
      <w:numFmt w:val="bullet"/>
      <w:lvlText w:val="•"/>
      <w:lvlJc w:val="left"/>
      <w:pPr>
        <w:ind w:left="3699" w:hanging="360"/>
      </w:pPr>
      <w:rPr>
        <w:rFonts w:hint="default"/>
      </w:rPr>
    </w:lvl>
    <w:lvl w:ilvl="4" w:tplc="C6C052FC">
      <w:numFmt w:val="bullet"/>
      <w:lvlText w:val="•"/>
      <w:lvlJc w:val="left"/>
      <w:pPr>
        <w:ind w:left="4646" w:hanging="360"/>
      </w:pPr>
      <w:rPr>
        <w:rFonts w:hint="default"/>
      </w:rPr>
    </w:lvl>
    <w:lvl w:ilvl="5" w:tplc="E89EACEE">
      <w:numFmt w:val="bullet"/>
      <w:lvlText w:val="•"/>
      <w:lvlJc w:val="left"/>
      <w:pPr>
        <w:ind w:left="5593" w:hanging="360"/>
      </w:pPr>
      <w:rPr>
        <w:rFonts w:hint="default"/>
      </w:rPr>
    </w:lvl>
    <w:lvl w:ilvl="6" w:tplc="AC724448">
      <w:numFmt w:val="bullet"/>
      <w:lvlText w:val="•"/>
      <w:lvlJc w:val="left"/>
      <w:pPr>
        <w:ind w:left="6539" w:hanging="360"/>
      </w:pPr>
      <w:rPr>
        <w:rFonts w:hint="default"/>
      </w:rPr>
    </w:lvl>
    <w:lvl w:ilvl="7" w:tplc="01489F3A">
      <w:numFmt w:val="bullet"/>
      <w:lvlText w:val="•"/>
      <w:lvlJc w:val="left"/>
      <w:pPr>
        <w:ind w:left="7486" w:hanging="360"/>
      </w:pPr>
      <w:rPr>
        <w:rFonts w:hint="default"/>
      </w:rPr>
    </w:lvl>
    <w:lvl w:ilvl="8" w:tplc="E6D8AE12">
      <w:numFmt w:val="bullet"/>
      <w:lvlText w:val="•"/>
      <w:lvlJc w:val="left"/>
      <w:pPr>
        <w:ind w:left="8433" w:hanging="360"/>
      </w:pPr>
      <w:rPr>
        <w:rFonts w:hint="default"/>
      </w:rPr>
    </w:lvl>
  </w:abstractNum>
  <w:abstractNum w:abstractNumId="2" w15:restartNumberingAfterBreak="0">
    <w:nsid w:val="09B21472"/>
    <w:multiLevelType w:val="multilevel"/>
    <w:tmpl w:val="156875E6"/>
    <w:lvl w:ilvl="0">
      <w:start w:val="5"/>
      <w:numFmt w:val="upperLetter"/>
      <w:lvlText w:val="%1"/>
      <w:lvlJc w:val="left"/>
      <w:pPr>
        <w:ind w:left="540" w:hanging="404"/>
      </w:pPr>
      <w:rPr>
        <w:rFonts w:hint="default"/>
      </w:rPr>
    </w:lvl>
    <w:lvl w:ilvl="1">
      <w:start w:val="13"/>
      <w:numFmt w:val="upperLetter"/>
      <w:lvlText w:val="%1-%2"/>
      <w:lvlJc w:val="left"/>
      <w:pPr>
        <w:ind w:left="540" w:hanging="404"/>
      </w:pPr>
      <w:rPr>
        <w:rFonts w:ascii="Times New Roman" w:eastAsia="Times New Roman" w:hAnsi="Times New Roman" w:cs="Times New Roman" w:hint="default"/>
        <w:spacing w:val="-4"/>
        <w:w w:val="100"/>
        <w:sz w:val="22"/>
        <w:szCs w:val="22"/>
      </w:rPr>
    </w:lvl>
    <w:lvl w:ilvl="2">
      <w:start w:val="1"/>
      <w:numFmt w:val="decimal"/>
      <w:lvlText w:val="%3)"/>
      <w:lvlJc w:val="left"/>
      <w:pPr>
        <w:ind w:left="856" w:hanging="360"/>
      </w:pPr>
      <w:rPr>
        <w:rFonts w:ascii="Times New Roman" w:eastAsia="Times New Roman" w:hAnsi="Times New Roman" w:cs="Times New Roman" w:hint="default"/>
        <w:w w:val="100"/>
        <w:sz w:val="22"/>
        <w:szCs w:val="22"/>
      </w:rPr>
    </w:lvl>
    <w:lvl w:ilvl="3">
      <w:numFmt w:val="bullet"/>
      <w:lvlText w:val="•"/>
      <w:lvlJc w:val="left"/>
      <w:pPr>
        <w:ind w:left="2963" w:hanging="360"/>
      </w:pPr>
      <w:rPr>
        <w:rFonts w:hint="default"/>
      </w:rPr>
    </w:lvl>
    <w:lvl w:ilvl="4">
      <w:numFmt w:val="bullet"/>
      <w:lvlText w:val="•"/>
      <w:lvlJc w:val="left"/>
      <w:pPr>
        <w:ind w:left="4015" w:hanging="360"/>
      </w:pPr>
      <w:rPr>
        <w:rFonts w:hint="default"/>
      </w:rPr>
    </w:lvl>
    <w:lvl w:ilvl="5">
      <w:numFmt w:val="bullet"/>
      <w:lvlText w:val="•"/>
      <w:lvlJc w:val="left"/>
      <w:pPr>
        <w:ind w:left="5067" w:hanging="360"/>
      </w:pPr>
      <w:rPr>
        <w:rFonts w:hint="default"/>
      </w:rPr>
    </w:lvl>
    <w:lvl w:ilvl="6">
      <w:numFmt w:val="bullet"/>
      <w:lvlText w:val="•"/>
      <w:lvlJc w:val="left"/>
      <w:pPr>
        <w:ind w:left="6119" w:hanging="360"/>
      </w:pPr>
      <w:rPr>
        <w:rFonts w:hint="default"/>
      </w:rPr>
    </w:lvl>
    <w:lvl w:ilvl="7">
      <w:numFmt w:val="bullet"/>
      <w:lvlText w:val="•"/>
      <w:lvlJc w:val="left"/>
      <w:pPr>
        <w:ind w:left="7170" w:hanging="360"/>
      </w:pPr>
      <w:rPr>
        <w:rFonts w:hint="default"/>
      </w:rPr>
    </w:lvl>
    <w:lvl w:ilvl="8">
      <w:numFmt w:val="bullet"/>
      <w:lvlText w:val="•"/>
      <w:lvlJc w:val="left"/>
      <w:pPr>
        <w:ind w:left="8222" w:hanging="360"/>
      </w:pPr>
      <w:rPr>
        <w:rFonts w:hint="default"/>
      </w:rPr>
    </w:lvl>
  </w:abstractNum>
  <w:abstractNum w:abstractNumId="3" w15:restartNumberingAfterBreak="0">
    <w:nsid w:val="118C6A6E"/>
    <w:multiLevelType w:val="hybridMultilevel"/>
    <w:tmpl w:val="909AF74C"/>
    <w:lvl w:ilvl="0" w:tplc="BD7CCC6E">
      <w:start w:val="1"/>
      <w:numFmt w:val="decimal"/>
      <w:lvlText w:val="%1)"/>
      <w:lvlJc w:val="left"/>
      <w:pPr>
        <w:ind w:left="856" w:hanging="360"/>
      </w:pPr>
      <w:rPr>
        <w:rFonts w:ascii="Times New Roman" w:eastAsia="Times New Roman" w:hAnsi="Times New Roman" w:cs="Times New Roman" w:hint="default"/>
        <w:w w:val="100"/>
        <w:sz w:val="22"/>
        <w:szCs w:val="22"/>
      </w:rPr>
    </w:lvl>
    <w:lvl w:ilvl="1" w:tplc="0BBED2CE">
      <w:numFmt w:val="bullet"/>
      <w:lvlText w:val="•"/>
      <w:lvlJc w:val="left"/>
      <w:pPr>
        <w:ind w:left="1806" w:hanging="360"/>
      </w:pPr>
      <w:rPr>
        <w:rFonts w:hint="default"/>
      </w:rPr>
    </w:lvl>
    <w:lvl w:ilvl="2" w:tplc="DFCAC4C4">
      <w:numFmt w:val="bullet"/>
      <w:lvlText w:val="•"/>
      <w:lvlJc w:val="left"/>
      <w:pPr>
        <w:ind w:left="2753" w:hanging="360"/>
      </w:pPr>
      <w:rPr>
        <w:rFonts w:hint="default"/>
      </w:rPr>
    </w:lvl>
    <w:lvl w:ilvl="3" w:tplc="417203E0">
      <w:numFmt w:val="bullet"/>
      <w:lvlText w:val="•"/>
      <w:lvlJc w:val="left"/>
      <w:pPr>
        <w:ind w:left="3699" w:hanging="360"/>
      </w:pPr>
      <w:rPr>
        <w:rFonts w:hint="default"/>
      </w:rPr>
    </w:lvl>
    <w:lvl w:ilvl="4" w:tplc="0FAEF1A6">
      <w:numFmt w:val="bullet"/>
      <w:lvlText w:val="•"/>
      <w:lvlJc w:val="left"/>
      <w:pPr>
        <w:ind w:left="4646" w:hanging="360"/>
      </w:pPr>
      <w:rPr>
        <w:rFonts w:hint="default"/>
      </w:rPr>
    </w:lvl>
    <w:lvl w:ilvl="5" w:tplc="30E8929E">
      <w:numFmt w:val="bullet"/>
      <w:lvlText w:val="•"/>
      <w:lvlJc w:val="left"/>
      <w:pPr>
        <w:ind w:left="5593" w:hanging="360"/>
      </w:pPr>
      <w:rPr>
        <w:rFonts w:hint="default"/>
      </w:rPr>
    </w:lvl>
    <w:lvl w:ilvl="6" w:tplc="4D229ABC">
      <w:numFmt w:val="bullet"/>
      <w:lvlText w:val="•"/>
      <w:lvlJc w:val="left"/>
      <w:pPr>
        <w:ind w:left="6539" w:hanging="360"/>
      </w:pPr>
      <w:rPr>
        <w:rFonts w:hint="default"/>
      </w:rPr>
    </w:lvl>
    <w:lvl w:ilvl="7" w:tplc="9DB6D9DE">
      <w:numFmt w:val="bullet"/>
      <w:lvlText w:val="•"/>
      <w:lvlJc w:val="left"/>
      <w:pPr>
        <w:ind w:left="7486" w:hanging="360"/>
      </w:pPr>
      <w:rPr>
        <w:rFonts w:hint="default"/>
      </w:rPr>
    </w:lvl>
    <w:lvl w:ilvl="8" w:tplc="DD2C78AE">
      <w:numFmt w:val="bullet"/>
      <w:lvlText w:val="•"/>
      <w:lvlJc w:val="left"/>
      <w:pPr>
        <w:ind w:left="8433" w:hanging="360"/>
      </w:pPr>
      <w:rPr>
        <w:rFonts w:hint="default"/>
      </w:rPr>
    </w:lvl>
  </w:abstractNum>
  <w:abstractNum w:abstractNumId="4" w15:restartNumberingAfterBreak="0">
    <w:nsid w:val="15951F96"/>
    <w:multiLevelType w:val="hybridMultilevel"/>
    <w:tmpl w:val="B1C20E0E"/>
    <w:lvl w:ilvl="0" w:tplc="041A0001">
      <w:start w:val="1"/>
      <w:numFmt w:val="bullet"/>
      <w:lvlText w:val=""/>
      <w:lvlJc w:val="left"/>
      <w:pPr>
        <w:ind w:left="1576" w:hanging="360"/>
      </w:pPr>
      <w:rPr>
        <w:rFonts w:ascii="Symbol" w:hAnsi="Symbol" w:hint="default"/>
      </w:rPr>
    </w:lvl>
    <w:lvl w:ilvl="1" w:tplc="FFFFFFFF" w:tentative="1">
      <w:start w:val="1"/>
      <w:numFmt w:val="bullet"/>
      <w:lvlText w:val="o"/>
      <w:lvlJc w:val="left"/>
      <w:pPr>
        <w:ind w:left="2296" w:hanging="360"/>
      </w:pPr>
      <w:rPr>
        <w:rFonts w:ascii="Courier New" w:hAnsi="Courier New" w:cs="Courier New" w:hint="default"/>
      </w:rPr>
    </w:lvl>
    <w:lvl w:ilvl="2" w:tplc="FFFFFFFF" w:tentative="1">
      <w:start w:val="1"/>
      <w:numFmt w:val="bullet"/>
      <w:lvlText w:val=""/>
      <w:lvlJc w:val="left"/>
      <w:pPr>
        <w:ind w:left="3016" w:hanging="360"/>
      </w:pPr>
      <w:rPr>
        <w:rFonts w:ascii="Wingdings" w:hAnsi="Wingdings" w:hint="default"/>
      </w:rPr>
    </w:lvl>
    <w:lvl w:ilvl="3" w:tplc="FFFFFFFF" w:tentative="1">
      <w:start w:val="1"/>
      <w:numFmt w:val="bullet"/>
      <w:lvlText w:val=""/>
      <w:lvlJc w:val="left"/>
      <w:pPr>
        <w:ind w:left="3736" w:hanging="360"/>
      </w:pPr>
      <w:rPr>
        <w:rFonts w:ascii="Symbol" w:hAnsi="Symbol" w:hint="default"/>
      </w:rPr>
    </w:lvl>
    <w:lvl w:ilvl="4" w:tplc="FFFFFFFF" w:tentative="1">
      <w:start w:val="1"/>
      <w:numFmt w:val="bullet"/>
      <w:lvlText w:val="o"/>
      <w:lvlJc w:val="left"/>
      <w:pPr>
        <w:ind w:left="4456" w:hanging="360"/>
      </w:pPr>
      <w:rPr>
        <w:rFonts w:ascii="Courier New" w:hAnsi="Courier New" w:cs="Courier New" w:hint="default"/>
      </w:rPr>
    </w:lvl>
    <w:lvl w:ilvl="5" w:tplc="FFFFFFFF" w:tentative="1">
      <w:start w:val="1"/>
      <w:numFmt w:val="bullet"/>
      <w:lvlText w:val=""/>
      <w:lvlJc w:val="left"/>
      <w:pPr>
        <w:ind w:left="5176" w:hanging="360"/>
      </w:pPr>
      <w:rPr>
        <w:rFonts w:ascii="Wingdings" w:hAnsi="Wingdings" w:hint="default"/>
      </w:rPr>
    </w:lvl>
    <w:lvl w:ilvl="6" w:tplc="FFFFFFFF" w:tentative="1">
      <w:start w:val="1"/>
      <w:numFmt w:val="bullet"/>
      <w:lvlText w:val=""/>
      <w:lvlJc w:val="left"/>
      <w:pPr>
        <w:ind w:left="5896" w:hanging="360"/>
      </w:pPr>
      <w:rPr>
        <w:rFonts w:ascii="Symbol" w:hAnsi="Symbol" w:hint="default"/>
      </w:rPr>
    </w:lvl>
    <w:lvl w:ilvl="7" w:tplc="FFFFFFFF" w:tentative="1">
      <w:start w:val="1"/>
      <w:numFmt w:val="bullet"/>
      <w:lvlText w:val="o"/>
      <w:lvlJc w:val="left"/>
      <w:pPr>
        <w:ind w:left="6616" w:hanging="360"/>
      </w:pPr>
      <w:rPr>
        <w:rFonts w:ascii="Courier New" w:hAnsi="Courier New" w:cs="Courier New" w:hint="default"/>
      </w:rPr>
    </w:lvl>
    <w:lvl w:ilvl="8" w:tplc="FFFFFFFF" w:tentative="1">
      <w:start w:val="1"/>
      <w:numFmt w:val="bullet"/>
      <w:lvlText w:val=""/>
      <w:lvlJc w:val="left"/>
      <w:pPr>
        <w:ind w:left="7336" w:hanging="360"/>
      </w:pPr>
      <w:rPr>
        <w:rFonts w:ascii="Wingdings" w:hAnsi="Wingdings" w:hint="default"/>
      </w:rPr>
    </w:lvl>
  </w:abstractNum>
  <w:abstractNum w:abstractNumId="5" w15:restartNumberingAfterBreak="0">
    <w:nsid w:val="1A6F4F5F"/>
    <w:multiLevelType w:val="hybridMultilevel"/>
    <w:tmpl w:val="7A684A84"/>
    <w:lvl w:ilvl="0" w:tplc="1DDA7C6E">
      <w:start w:val="1"/>
      <w:numFmt w:val="decimal"/>
      <w:lvlText w:val="%1."/>
      <w:lvlJc w:val="left"/>
      <w:pPr>
        <w:ind w:left="1020" w:hanging="360"/>
      </w:pPr>
    </w:lvl>
    <w:lvl w:ilvl="1" w:tplc="243EC6CC">
      <w:start w:val="1"/>
      <w:numFmt w:val="decimal"/>
      <w:lvlText w:val="%2."/>
      <w:lvlJc w:val="left"/>
      <w:pPr>
        <w:ind w:left="1020" w:hanging="360"/>
      </w:pPr>
    </w:lvl>
    <w:lvl w:ilvl="2" w:tplc="37F87FC8">
      <w:start w:val="1"/>
      <w:numFmt w:val="decimal"/>
      <w:lvlText w:val="%3."/>
      <w:lvlJc w:val="left"/>
      <w:pPr>
        <w:ind w:left="1020" w:hanging="360"/>
      </w:pPr>
    </w:lvl>
    <w:lvl w:ilvl="3" w:tplc="9D369FEE">
      <w:start w:val="1"/>
      <w:numFmt w:val="decimal"/>
      <w:lvlText w:val="%4."/>
      <w:lvlJc w:val="left"/>
      <w:pPr>
        <w:ind w:left="1020" w:hanging="360"/>
      </w:pPr>
    </w:lvl>
    <w:lvl w:ilvl="4" w:tplc="07885734">
      <w:start w:val="1"/>
      <w:numFmt w:val="decimal"/>
      <w:lvlText w:val="%5."/>
      <w:lvlJc w:val="left"/>
      <w:pPr>
        <w:ind w:left="1020" w:hanging="360"/>
      </w:pPr>
    </w:lvl>
    <w:lvl w:ilvl="5" w:tplc="B62C63CC">
      <w:start w:val="1"/>
      <w:numFmt w:val="decimal"/>
      <w:lvlText w:val="%6."/>
      <w:lvlJc w:val="left"/>
      <w:pPr>
        <w:ind w:left="1020" w:hanging="360"/>
      </w:pPr>
    </w:lvl>
    <w:lvl w:ilvl="6" w:tplc="EDF8D9D4">
      <w:start w:val="1"/>
      <w:numFmt w:val="decimal"/>
      <w:lvlText w:val="%7."/>
      <w:lvlJc w:val="left"/>
      <w:pPr>
        <w:ind w:left="1020" w:hanging="360"/>
      </w:pPr>
    </w:lvl>
    <w:lvl w:ilvl="7" w:tplc="4B66018C">
      <w:start w:val="1"/>
      <w:numFmt w:val="decimal"/>
      <w:lvlText w:val="%8."/>
      <w:lvlJc w:val="left"/>
      <w:pPr>
        <w:ind w:left="1020" w:hanging="360"/>
      </w:pPr>
    </w:lvl>
    <w:lvl w:ilvl="8" w:tplc="D250D496">
      <w:start w:val="1"/>
      <w:numFmt w:val="decimal"/>
      <w:lvlText w:val="%9."/>
      <w:lvlJc w:val="left"/>
      <w:pPr>
        <w:ind w:left="1020" w:hanging="360"/>
      </w:pPr>
    </w:lvl>
  </w:abstractNum>
  <w:abstractNum w:abstractNumId="6" w15:restartNumberingAfterBreak="0">
    <w:nsid w:val="1BF776D8"/>
    <w:multiLevelType w:val="hybridMultilevel"/>
    <w:tmpl w:val="EAE051B6"/>
    <w:lvl w:ilvl="0" w:tplc="FFFFFFFF">
      <w:start w:val="10"/>
      <w:numFmt w:val="decimal"/>
      <w:lvlText w:val="%1."/>
      <w:lvlJc w:val="left"/>
      <w:pPr>
        <w:ind w:left="856" w:hanging="360"/>
      </w:pPr>
      <w:rPr>
        <w:rFonts w:hint="default"/>
        <w:b/>
        <w:bCs/>
        <w:w w:val="100"/>
      </w:rPr>
    </w:lvl>
    <w:lvl w:ilvl="1" w:tplc="FFFFFFFF">
      <w:numFmt w:val="bullet"/>
      <w:lvlText w:val="•"/>
      <w:lvlJc w:val="left"/>
      <w:pPr>
        <w:ind w:left="1806" w:hanging="360"/>
      </w:pPr>
      <w:rPr>
        <w:rFonts w:hint="default"/>
      </w:rPr>
    </w:lvl>
    <w:lvl w:ilvl="2" w:tplc="FFFFFFFF">
      <w:numFmt w:val="bullet"/>
      <w:lvlText w:val="•"/>
      <w:lvlJc w:val="left"/>
      <w:pPr>
        <w:ind w:left="2753" w:hanging="360"/>
      </w:pPr>
      <w:rPr>
        <w:rFonts w:hint="default"/>
      </w:rPr>
    </w:lvl>
    <w:lvl w:ilvl="3" w:tplc="FFFFFFFF">
      <w:numFmt w:val="bullet"/>
      <w:lvlText w:val="•"/>
      <w:lvlJc w:val="left"/>
      <w:pPr>
        <w:ind w:left="3699" w:hanging="360"/>
      </w:pPr>
      <w:rPr>
        <w:rFonts w:hint="default"/>
      </w:rPr>
    </w:lvl>
    <w:lvl w:ilvl="4" w:tplc="FFFFFFFF">
      <w:numFmt w:val="bullet"/>
      <w:lvlText w:val="•"/>
      <w:lvlJc w:val="left"/>
      <w:pPr>
        <w:ind w:left="4646" w:hanging="360"/>
      </w:pPr>
      <w:rPr>
        <w:rFonts w:hint="default"/>
      </w:rPr>
    </w:lvl>
    <w:lvl w:ilvl="5" w:tplc="FFFFFFFF">
      <w:numFmt w:val="bullet"/>
      <w:lvlText w:val="•"/>
      <w:lvlJc w:val="left"/>
      <w:pPr>
        <w:ind w:left="5593" w:hanging="360"/>
      </w:pPr>
      <w:rPr>
        <w:rFonts w:hint="default"/>
      </w:rPr>
    </w:lvl>
    <w:lvl w:ilvl="6" w:tplc="FFFFFFFF">
      <w:numFmt w:val="bullet"/>
      <w:lvlText w:val="•"/>
      <w:lvlJc w:val="left"/>
      <w:pPr>
        <w:ind w:left="6539" w:hanging="360"/>
      </w:pPr>
      <w:rPr>
        <w:rFonts w:hint="default"/>
      </w:rPr>
    </w:lvl>
    <w:lvl w:ilvl="7" w:tplc="FFFFFFFF">
      <w:numFmt w:val="bullet"/>
      <w:lvlText w:val="•"/>
      <w:lvlJc w:val="left"/>
      <w:pPr>
        <w:ind w:left="7486" w:hanging="360"/>
      </w:pPr>
      <w:rPr>
        <w:rFonts w:hint="default"/>
      </w:rPr>
    </w:lvl>
    <w:lvl w:ilvl="8" w:tplc="FFFFFFFF">
      <w:numFmt w:val="bullet"/>
      <w:lvlText w:val="•"/>
      <w:lvlJc w:val="left"/>
      <w:pPr>
        <w:ind w:left="8433" w:hanging="360"/>
      </w:pPr>
      <w:rPr>
        <w:rFonts w:hint="default"/>
      </w:rPr>
    </w:lvl>
  </w:abstractNum>
  <w:abstractNum w:abstractNumId="7" w15:restartNumberingAfterBreak="0">
    <w:nsid w:val="1FBC1ED4"/>
    <w:multiLevelType w:val="hybridMultilevel"/>
    <w:tmpl w:val="A7585C6C"/>
    <w:lvl w:ilvl="0" w:tplc="0CE030CC">
      <w:start w:val="1"/>
      <w:numFmt w:val="decimal"/>
      <w:lvlText w:val="%1)"/>
      <w:lvlJc w:val="left"/>
      <w:pPr>
        <w:ind w:left="822" w:hanging="308"/>
      </w:pPr>
      <w:rPr>
        <w:rFonts w:ascii="Times New Roman" w:eastAsia="Times New Roman" w:hAnsi="Times New Roman" w:cs="Times New Roman" w:hint="default"/>
        <w:w w:val="100"/>
        <w:sz w:val="22"/>
        <w:szCs w:val="22"/>
      </w:rPr>
    </w:lvl>
    <w:lvl w:ilvl="1" w:tplc="71F68950">
      <w:numFmt w:val="bullet"/>
      <w:lvlText w:val="•"/>
      <w:lvlJc w:val="left"/>
      <w:pPr>
        <w:ind w:left="1770" w:hanging="308"/>
      </w:pPr>
      <w:rPr>
        <w:rFonts w:hint="default"/>
      </w:rPr>
    </w:lvl>
    <w:lvl w:ilvl="2" w:tplc="2DA0E398">
      <w:numFmt w:val="bullet"/>
      <w:lvlText w:val="•"/>
      <w:lvlJc w:val="left"/>
      <w:pPr>
        <w:ind w:left="2721" w:hanging="308"/>
      </w:pPr>
      <w:rPr>
        <w:rFonts w:hint="default"/>
      </w:rPr>
    </w:lvl>
    <w:lvl w:ilvl="3" w:tplc="DB6C473E">
      <w:numFmt w:val="bullet"/>
      <w:lvlText w:val="•"/>
      <w:lvlJc w:val="left"/>
      <w:pPr>
        <w:ind w:left="3671" w:hanging="308"/>
      </w:pPr>
      <w:rPr>
        <w:rFonts w:hint="default"/>
      </w:rPr>
    </w:lvl>
    <w:lvl w:ilvl="4" w:tplc="61B6FABA">
      <w:numFmt w:val="bullet"/>
      <w:lvlText w:val="•"/>
      <w:lvlJc w:val="left"/>
      <w:pPr>
        <w:ind w:left="4622" w:hanging="308"/>
      </w:pPr>
      <w:rPr>
        <w:rFonts w:hint="default"/>
      </w:rPr>
    </w:lvl>
    <w:lvl w:ilvl="5" w:tplc="47981D6C">
      <w:numFmt w:val="bullet"/>
      <w:lvlText w:val="•"/>
      <w:lvlJc w:val="left"/>
      <w:pPr>
        <w:ind w:left="5573" w:hanging="308"/>
      </w:pPr>
      <w:rPr>
        <w:rFonts w:hint="default"/>
      </w:rPr>
    </w:lvl>
    <w:lvl w:ilvl="6" w:tplc="FC004B4C">
      <w:numFmt w:val="bullet"/>
      <w:lvlText w:val="•"/>
      <w:lvlJc w:val="left"/>
      <w:pPr>
        <w:ind w:left="6523" w:hanging="308"/>
      </w:pPr>
      <w:rPr>
        <w:rFonts w:hint="default"/>
      </w:rPr>
    </w:lvl>
    <w:lvl w:ilvl="7" w:tplc="2FD6A3AE">
      <w:numFmt w:val="bullet"/>
      <w:lvlText w:val="•"/>
      <w:lvlJc w:val="left"/>
      <w:pPr>
        <w:ind w:left="7474" w:hanging="308"/>
      </w:pPr>
      <w:rPr>
        <w:rFonts w:hint="default"/>
      </w:rPr>
    </w:lvl>
    <w:lvl w:ilvl="8" w:tplc="B40E2F6E">
      <w:numFmt w:val="bullet"/>
      <w:lvlText w:val="•"/>
      <w:lvlJc w:val="left"/>
      <w:pPr>
        <w:ind w:left="8425" w:hanging="308"/>
      </w:pPr>
      <w:rPr>
        <w:rFonts w:hint="default"/>
      </w:rPr>
    </w:lvl>
  </w:abstractNum>
  <w:abstractNum w:abstractNumId="8" w15:restartNumberingAfterBreak="0">
    <w:nsid w:val="2336166C"/>
    <w:multiLevelType w:val="hybridMultilevel"/>
    <w:tmpl w:val="AE881732"/>
    <w:lvl w:ilvl="0" w:tplc="19DEA5BA">
      <w:start w:val="1"/>
      <w:numFmt w:val="decimal"/>
      <w:lvlText w:val="%1)"/>
      <w:lvlJc w:val="left"/>
      <w:pPr>
        <w:ind w:left="856" w:hanging="360"/>
      </w:pPr>
      <w:rPr>
        <w:rFonts w:ascii="Times New Roman" w:eastAsia="Times New Roman" w:hAnsi="Times New Roman" w:cs="Times New Roman" w:hint="default"/>
        <w:w w:val="100"/>
        <w:sz w:val="22"/>
        <w:szCs w:val="22"/>
      </w:rPr>
    </w:lvl>
    <w:lvl w:ilvl="1" w:tplc="5896E59A">
      <w:numFmt w:val="bullet"/>
      <w:lvlText w:val="•"/>
      <w:lvlJc w:val="left"/>
      <w:pPr>
        <w:ind w:left="1806" w:hanging="360"/>
      </w:pPr>
      <w:rPr>
        <w:rFonts w:hint="default"/>
      </w:rPr>
    </w:lvl>
    <w:lvl w:ilvl="2" w:tplc="CBF05F08">
      <w:numFmt w:val="bullet"/>
      <w:lvlText w:val="•"/>
      <w:lvlJc w:val="left"/>
      <w:pPr>
        <w:ind w:left="2753" w:hanging="360"/>
      </w:pPr>
      <w:rPr>
        <w:rFonts w:hint="default"/>
      </w:rPr>
    </w:lvl>
    <w:lvl w:ilvl="3" w:tplc="21D8A190">
      <w:numFmt w:val="bullet"/>
      <w:lvlText w:val="•"/>
      <w:lvlJc w:val="left"/>
      <w:pPr>
        <w:ind w:left="3699" w:hanging="360"/>
      </w:pPr>
      <w:rPr>
        <w:rFonts w:hint="default"/>
      </w:rPr>
    </w:lvl>
    <w:lvl w:ilvl="4" w:tplc="BDE21078">
      <w:numFmt w:val="bullet"/>
      <w:lvlText w:val="•"/>
      <w:lvlJc w:val="left"/>
      <w:pPr>
        <w:ind w:left="4646" w:hanging="360"/>
      </w:pPr>
      <w:rPr>
        <w:rFonts w:hint="default"/>
      </w:rPr>
    </w:lvl>
    <w:lvl w:ilvl="5" w:tplc="31644314">
      <w:numFmt w:val="bullet"/>
      <w:lvlText w:val="•"/>
      <w:lvlJc w:val="left"/>
      <w:pPr>
        <w:ind w:left="5593" w:hanging="360"/>
      </w:pPr>
      <w:rPr>
        <w:rFonts w:hint="default"/>
      </w:rPr>
    </w:lvl>
    <w:lvl w:ilvl="6" w:tplc="B3D8EE84">
      <w:numFmt w:val="bullet"/>
      <w:lvlText w:val="•"/>
      <w:lvlJc w:val="left"/>
      <w:pPr>
        <w:ind w:left="6539" w:hanging="360"/>
      </w:pPr>
      <w:rPr>
        <w:rFonts w:hint="default"/>
      </w:rPr>
    </w:lvl>
    <w:lvl w:ilvl="7" w:tplc="F3FA5AF0">
      <w:numFmt w:val="bullet"/>
      <w:lvlText w:val="•"/>
      <w:lvlJc w:val="left"/>
      <w:pPr>
        <w:ind w:left="7486" w:hanging="360"/>
      </w:pPr>
      <w:rPr>
        <w:rFonts w:hint="default"/>
      </w:rPr>
    </w:lvl>
    <w:lvl w:ilvl="8" w:tplc="29FC2830">
      <w:numFmt w:val="bullet"/>
      <w:lvlText w:val="•"/>
      <w:lvlJc w:val="left"/>
      <w:pPr>
        <w:ind w:left="8433" w:hanging="360"/>
      </w:pPr>
      <w:rPr>
        <w:rFonts w:hint="default"/>
      </w:rPr>
    </w:lvl>
  </w:abstractNum>
  <w:abstractNum w:abstractNumId="9" w15:restartNumberingAfterBreak="0">
    <w:nsid w:val="2C382875"/>
    <w:multiLevelType w:val="hybridMultilevel"/>
    <w:tmpl w:val="82DA4ED6"/>
    <w:lvl w:ilvl="0" w:tplc="DF7AFDB6">
      <w:start w:val="1"/>
      <w:numFmt w:val="decimal"/>
      <w:lvlText w:val="%1."/>
      <w:lvlJc w:val="left"/>
      <w:pPr>
        <w:ind w:left="357" w:hanging="221"/>
      </w:pPr>
      <w:rPr>
        <w:rFonts w:ascii="Times New Roman" w:eastAsia="Times New Roman" w:hAnsi="Times New Roman" w:cs="Times New Roman" w:hint="default"/>
        <w:w w:val="100"/>
        <w:sz w:val="22"/>
        <w:szCs w:val="22"/>
      </w:rPr>
    </w:lvl>
    <w:lvl w:ilvl="1" w:tplc="E9F289E4">
      <w:start w:val="1"/>
      <w:numFmt w:val="upperRoman"/>
      <w:lvlText w:val="%2."/>
      <w:lvlJc w:val="left"/>
      <w:pPr>
        <w:ind w:left="4255" w:hanging="197"/>
        <w:jc w:val="right"/>
      </w:pPr>
      <w:rPr>
        <w:rFonts w:ascii="Times New Roman" w:eastAsia="Times New Roman" w:hAnsi="Times New Roman" w:cs="Times New Roman" w:hint="default"/>
        <w:b/>
        <w:bCs/>
        <w:w w:val="100"/>
        <w:sz w:val="22"/>
        <w:szCs w:val="22"/>
      </w:rPr>
    </w:lvl>
    <w:lvl w:ilvl="2" w:tplc="6158D5BE">
      <w:numFmt w:val="bullet"/>
      <w:lvlText w:val="•"/>
      <w:lvlJc w:val="left"/>
      <w:pPr>
        <w:ind w:left="4260" w:hanging="197"/>
      </w:pPr>
      <w:rPr>
        <w:rFonts w:hint="default"/>
      </w:rPr>
    </w:lvl>
    <w:lvl w:ilvl="3" w:tplc="9890449E">
      <w:numFmt w:val="bullet"/>
      <w:lvlText w:val="•"/>
      <w:lvlJc w:val="left"/>
      <w:pPr>
        <w:ind w:left="5018" w:hanging="197"/>
      </w:pPr>
      <w:rPr>
        <w:rFonts w:hint="default"/>
      </w:rPr>
    </w:lvl>
    <w:lvl w:ilvl="4" w:tplc="C4E2A8AC">
      <w:numFmt w:val="bullet"/>
      <w:lvlText w:val="•"/>
      <w:lvlJc w:val="left"/>
      <w:pPr>
        <w:ind w:left="5776" w:hanging="197"/>
      </w:pPr>
      <w:rPr>
        <w:rFonts w:hint="default"/>
      </w:rPr>
    </w:lvl>
    <w:lvl w:ilvl="5" w:tplc="787EF616">
      <w:numFmt w:val="bullet"/>
      <w:lvlText w:val="•"/>
      <w:lvlJc w:val="left"/>
      <w:pPr>
        <w:ind w:left="6534" w:hanging="197"/>
      </w:pPr>
      <w:rPr>
        <w:rFonts w:hint="default"/>
      </w:rPr>
    </w:lvl>
    <w:lvl w:ilvl="6" w:tplc="433260B0">
      <w:numFmt w:val="bullet"/>
      <w:lvlText w:val="•"/>
      <w:lvlJc w:val="left"/>
      <w:pPr>
        <w:ind w:left="7293" w:hanging="197"/>
      </w:pPr>
      <w:rPr>
        <w:rFonts w:hint="default"/>
      </w:rPr>
    </w:lvl>
    <w:lvl w:ilvl="7" w:tplc="DAF6A9F0">
      <w:numFmt w:val="bullet"/>
      <w:lvlText w:val="•"/>
      <w:lvlJc w:val="left"/>
      <w:pPr>
        <w:ind w:left="8051" w:hanging="197"/>
      </w:pPr>
      <w:rPr>
        <w:rFonts w:hint="default"/>
      </w:rPr>
    </w:lvl>
    <w:lvl w:ilvl="8" w:tplc="0AC0B8F8">
      <w:numFmt w:val="bullet"/>
      <w:lvlText w:val="•"/>
      <w:lvlJc w:val="left"/>
      <w:pPr>
        <w:ind w:left="8809" w:hanging="197"/>
      </w:pPr>
      <w:rPr>
        <w:rFonts w:hint="default"/>
      </w:rPr>
    </w:lvl>
  </w:abstractNum>
  <w:abstractNum w:abstractNumId="10" w15:restartNumberingAfterBreak="0">
    <w:nsid w:val="36C30D8C"/>
    <w:multiLevelType w:val="hybridMultilevel"/>
    <w:tmpl w:val="B1D480F4"/>
    <w:lvl w:ilvl="0" w:tplc="84E6EC58">
      <w:start w:val="1"/>
      <w:numFmt w:val="decimal"/>
      <w:lvlText w:val="%1)"/>
      <w:lvlJc w:val="left"/>
      <w:pPr>
        <w:ind w:left="856" w:hanging="360"/>
      </w:pPr>
      <w:rPr>
        <w:rFonts w:ascii="Times New Roman" w:eastAsia="Times New Roman" w:hAnsi="Times New Roman" w:cs="Times New Roman" w:hint="default"/>
        <w:w w:val="100"/>
        <w:sz w:val="22"/>
        <w:szCs w:val="22"/>
      </w:rPr>
    </w:lvl>
    <w:lvl w:ilvl="1" w:tplc="8E8AB644">
      <w:numFmt w:val="bullet"/>
      <w:lvlText w:val="-"/>
      <w:lvlJc w:val="left"/>
      <w:pPr>
        <w:ind w:left="1130" w:hanging="286"/>
      </w:pPr>
      <w:rPr>
        <w:rFonts w:ascii="Times New Roman" w:eastAsia="Times New Roman" w:hAnsi="Times New Roman" w:cs="Times New Roman" w:hint="default"/>
        <w:w w:val="100"/>
        <w:sz w:val="22"/>
        <w:szCs w:val="22"/>
      </w:rPr>
    </w:lvl>
    <w:lvl w:ilvl="2" w:tplc="C1B021E8">
      <w:numFmt w:val="bullet"/>
      <w:lvlText w:val="•"/>
      <w:lvlJc w:val="left"/>
      <w:pPr>
        <w:ind w:left="2160" w:hanging="286"/>
      </w:pPr>
      <w:rPr>
        <w:rFonts w:hint="default"/>
      </w:rPr>
    </w:lvl>
    <w:lvl w:ilvl="3" w:tplc="35B27908">
      <w:numFmt w:val="bullet"/>
      <w:lvlText w:val="•"/>
      <w:lvlJc w:val="left"/>
      <w:pPr>
        <w:ind w:left="3181" w:hanging="286"/>
      </w:pPr>
      <w:rPr>
        <w:rFonts w:hint="default"/>
      </w:rPr>
    </w:lvl>
    <w:lvl w:ilvl="4" w:tplc="C04817A8">
      <w:numFmt w:val="bullet"/>
      <w:lvlText w:val="•"/>
      <w:lvlJc w:val="left"/>
      <w:pPr>
        <w:ind w:left="4202" w:hanging="286"/>
      </w:pPr>
      <w:rPr>
        <w:rFonts w:hint="default"/>
      </w:rPr>
    </w:lvl>
    <w:lvl w:ilvl="5" w:tplc="CF84A50E">
      <w:numFmt w:val="bullet"/>
      <w:lvlText w:val="•"/>
      <w:lvlJc w:val="left"/>
      <w:pPr>
        <w:ind w:left="5222" w:hanging="286"/>
      </w:pPr>
      <w:rPr>
        <w:rFonts w:hint="default"/>
      </w:rPr>
    </w:lvl>
    <w:lvl w:ilvl="6" w:tplc="A30CB12A">
      <w:numFmt w:val="bullet"/>
      <w:lvlText w:val="•"/>
      <w:lvlJc w:val="left"/>
      <w:pPr>
        <w:ind w:left="6243" w:hanging="286"/>
      </w:pPr>
      <w:rPr>
        <w:rFonts w:hint="default"/>
      </w:rPr>
    </w:lvl>
    <w:lvl w:ilvl="7" w:tplc="454A968A">
      <w:numFmt w:val="bullet"/>
      <w:lvlText w:val="•"/>
      <w:lvlJc w:val="left"/>
      <w:pPr>
        <w:ind w:left="7264" w:hanging="286"/>
      </w:pPr>
      <w:rPr>
        <w:rFonts w:hint="default"/>
      </w:rPr>
    </w:lvl>
    <w:lvl w:ilvl="8" w:tplc="933E49D6">
      <w:numFmt w:val="bullet"/>
      <w:lvlText w:val="•"/>
      <w:lvlJc w:val="left"/>
      <w:pPr>
        <w:ind w:left="8284" w:hanging="286"/>
      </w:pPr>
      <w:rPr>
        <w:rFonts w:hint="default"/>
      </w:rPr>
    </w:lvl>
  </w:abstractNum>
  <w:abstractNum w:abstractNumId="11" w15:restartNumberingAfterBreak="0">
    <w:nsid w:val="36F33657"/>
    <w:multiLevelType w:val="hybridMultilevel"/>
    <w:tmpl w:val="C0FC3E14"/>
    <w:lvl w:ilvl="0" w:tplc="E04E97C6">
      <w:numFmt w:val="bullet"/>
      <w:lvlText w:val="-"/>
      <w:lvlJc w:val="left"/>
      <w:pPr>
        <w:ind w:left="136" w:hanging="708"/>
      </w:pPr>
      <w:rPr>
        <w:rFonts w:ascii="Times New Roman" w:eastAsia="Times New Roman" w:hAnsi="Times New Roman" w:cs="Times New Roman" w:hint="default"/>
        <w:w w:val="100"/>
        <w:sz w:val="22"/>
        <w:szCs w:val="22"/>
      </w:rPr>
    </w:lvl>
    <w:lvl w:ilvl="1" w:tplc="0BD68A2E">
      <w:numFmt w:val="bullet"/>
      <w:lvlText w:val="•"/>
      <w:lvlJc w:val="left"/>
      <w:pPr>
        <w:ind w:left="1158" w:hanging="708"/>
      </w:pPr>
      <w:rPr>
        <w:rFonts w:hint="default"/>
      </w:rPr>
    </w:lvl>
    <w:lvl w:ilvl="2" w:tplc="AE9ABF4A">
      <w:numFmt w:val="bullet"/>
      <w:lvlText w:val="•"/>
      <w:lvlJc w:val="left"/>
      <w:pPr>
        <w:ind w:left="2177" w:hanging="708"/>
      </w:pPr>
      <w:rPr>
        <w:rFonts w:hint="default"/>
      </w:rPr>
    </w:lvl>
    <w:lvl w:ilvl="3" w:tplc="1520B83E">
      <w:numFmt w:val="bullet"/>
      <w:lvlText w:val="•"/>
      <w:lvlJc w:val="left"/>
      <w:pPr>
        <w:ind w:left="3195" w:hanging="708"/>
      </w:pPr>
      <w:rPr>
        <w:rFonts w:hint="default"/>
      </w:rPr>
    </w:lvl>
    <w:lvl w:ilvl="4" w:tplc="C38443B0">
      <w:numFmt w:val="bullet"/>
      <w:lvlText w:val="•"/>
      <w:lvlJc w:val="left"/>
      <w:pPr>
        <w:ind w:left="4214" w:hanging="708"/>
      </w:pPr>
      <w:rPr>
        <w:rFonts w:hint="default"/>
      </w:rPr>
    </w:lvl>
    <w:lvl w:ilvl="5" w:tplc="2AE291CE">
      <w:numFmt w:val="bullet"/>
      <w:lvlText w:val="•"/>
      <w:lvlJc w:val="left"/>
      <w:pPr>
        <w:ind w:left="5233" w:hanging="708"/>
      </w:pPr>
      <w:rPr>
        <w:rFonts w:hint="default"/>
      </w:rPr>
    </w:lvl>
    <w:lvl w:ilvl="6" w:tplc="FEC6AE5A">
      <w:numFmt w:val="bullet"/>
      <w:lvlText w:val="•"/>
      <w:lvlJc w:val="left"/>
      <w:pPr>
        <w:ind w:left="6251" w:hanging="708"/>
      </w:pPr>
      <w:rPr>
        <w:rFonts w:hint="default"/>
      </w:rPr>
    </w:lvl>
    <w:lvl w:ilvl="7" w:tplc="5D12F1AC">
      <w:numFmt w:val="bullet"/>
      <w:lvlText w:val="•"/>
      <w:lvlJc w:val="left"/>
      <w:pPr>
        <w:ind w:left="7270" w:hanging="708"/>
      </w:pPr>
      <w:rPr>
        <w:rFonts w:hint="default"/>
      </w:rPr>
    </w:lvl>
    <w:lvl w:ilvl="8" w:tplc="E46C8134">
      <w:numFmt w:val="bullet"/>
      <w:lvlText w:val="•"/>
      <w:lvlJc w:val="left"/>
      <w:pPr>
        <w:ind w:left="8289" w:hanging="708"/>
      </w:pPr>
      <w:rPr>
        <w:rFonts w:hint="default"/>
      </w:rPr>
    </w:lvl>
  </w:abstractNum>
  <w:abstractNum w:abstractNumId="12" w15:restartNumberingAfterBreak="0">
    <w:nsid w:val="39F40A0E"/>
    <w:multiLevelType w:val="hybridMultilevel"/>
    <w:tmpl w:val="EFAC1EC6"/>
    <w:lvl w:ilvl="0" w:tplc="0502916C">
      <w:start w:val="1"/>
      <w:numFmt w:val="decimal"/>
      <w:lvlText w:val="%1)"/>
      <w:lvlJc w:val="left"/>
      <w:pPr>
        <w:ind w:left="856" w:hanging="360"/>
      </w:pPr>
      <w:rPr>
        <w:rFonts w:ascii="Times New Roman" w:eastAsia="Times New Roman" w:hAnsi="Times New Roman" w:cs="Times New Roman" w:hint="default"/>
        <w:w w:val="100"/>
        <w:sz w:val="22"/>
        <w:szCs w:val="22"/>
      </w:rPr>
    </w:lvl>
    <w:lvl w:ilvl="1" w:tplc="3F1EF69C">
      <w:numFmt w:val="bullet"/>
      <w:lvlText w:val="•"/>
      <w:lvlJc w:val="left"/>
      <w:pPr>
        <w:ind w:left="1806" w:hanging="360"/>
      </w:pPr>
      <w:rPr>
        <w:rFonts w:hint="default"/>
      </w:rPr>
    </w:lvl>
    <w:lvl w:ilvl="2" w:tplc="74D45332">
      <w:numFmt w:val="bullet"/>
      <w:lvlText w:val="•"/>
      <w:lvlJc w:val="left"/>
      <w:pPr>
        <w:ind w:left="2753" w:hanging="360"/>
      </w:pPr>
      <w:rPr>
        <w:rFonts w:hint="default"/>
      </w:rPr>
    </w:lvl>
    <w:lvl w:ilvl="3" w:tplc="2A0ED2D2">
      <w:numFmt w:val="bullet"/>
      <w:lvlText w:val="•"/>
      <w:lvlJc w:val="left"/>
      <w:pPr>
        <w:ind w:left="3699" w:hanging="360"/>
      </w:pPr>
      <w:rPr>
        <w:rFonts w:hint="default"/>
      </w:rPr>
    </w:lvl>
    <w:lvl w:ilvl="4" w:tplc="73063156">
      <w:numFmt w:val="bullet"/>
      <w:lvlText w:val="•"/>
      <w:lvlJc w:val="left"/>
      <w:pPr>
        <w:ind w:left="4646" w:hanging="360"/>
      </w:pPr>
      <w:rPr>
        <w:rFonts w:hint="default"/>
      </w:rPr>
    </w:lvl>
    <w:lvl w:ilvl="5" w:tplc="2272E612">
      <w:numFmt w:val="bullet"/>
      <w:lvlText w:val="•"/>
      <w:lvlJc w:val="left"/>
      <w:pPr>
        <w:ind w:left="5593" w:hanging="360"/>
      </w:pPr>
      <w:rPr>
        <w:rFonts w:hint="default"/>
      </w:rPr>
    </w:lvl>
    <w:lvl w:ilvl="6" w:tplc="F954B680">
      <w:numFmt w:val="bullet"/>
      <w:lvlText w:val="•"/>
      <w:lvlJc w:val="left"/>
      <w:pPr>
        <w:ind w:left="6539" w:hanging="360"/>
      </w:pPr>
      <w:rPr>
        <w:rFonts w:hint="default"/>
      </w:rPr>
    </w:lvl>
    <w:lvl w:ilvl="7" w:tplc="C8526F24">
      <w:numFmt w:val="bullet"/>
      <w:lvlText w:val="•"/>
      <w:lvlJc w:val="left"/>
      <w:pPr>
        <w:ind w:left="7486" w:hanging="360"/>
      </w:pPr>
      <w:rPr>
        <w:rFonts w:hint="default"/>
      </w:rPr>
    </w:lvl>
    <w:lvl w:ilvl="8" w:tplc="4C5E382A">
      <w:numFmt w:val="bullet"/>
      <w:lvlText w:val="•"/>
      <w:lvlJc w:val="left"/>
      <w:pPr>
        <w:ind w:left="8433" w:hanging="360"/>
      </w:pPr>
      <w:rPr>
        <w:rFonts w:hint="default"/>
      </w:rPr>
    </w:lvl>
  </w:abstractNum>
  <w:abstractNum w:abstractNumId="13" w15:restartNumberingAfterBreak="0">
    <w:nsid w:val="482324E2"/>
    <w:multiLevelType w:val="hybridMultilevel"/>
    <w:tmpl w:val="5F969BA6"/>
    <w:lvl w:ilvl="0" w:tplc="A084913C">
      <w:start w:val="1"/>
      <w:numFmt w:val="decimal"/>
      <w:lvlText w:val="%1)"/>
      <w:lvlJc w:val="left"/>
      <w:pPr>
        <w:ind w:left="856" w:hanging="360"/>
      </w:pPr>
      <w:rPr>
        <w:rFonts w:ascii="Times New Roman" w:eastAsia="Times New Roman" w:hAnsi="Times New Roman" w:cs="Times New Roman" w:hint="default"/>
        <w:w w:val="100"/>
        <w:sz w:val="22"/>
        <w:szCs w:val="22"/>
      </w:rPr>
    </w:lvl>
    <w:lvl w:ilvl="1" w:tplc="553686BC">
      <w:start w:val="1"/>
      <w:numFmt w:val="lowerLetter"/>
      <w:lvlText w:val="%2)"/>
      <w:lvlJc w:val="left"/>
      <w:pPr>
        <w:ind w:left="1084" w:hanging="228"/>
      </w:pPr>
      <w:rPr>
        <w:rFonts w:ascii="Times New Roman" w:eastAsia="Times New Roman" w:hAnsi="Times New Roman" w:cs="Times New Roman" w:hint="default"/>
        <w:w w:val="100"/>
        <w:sz w:val="22"/>
        <w:szCs w:val="22"/>
      </w:rPr>
    </w:lvl>
    <w:lvl w:ilvl="2" w:tplc="67D2594A">
      <w:numFmt w:val="bullet"/>
      <w:lvlText w:val="•"/>
      <w:lvlJc w:val="left"/>
      <w:pPr>
        <w:ind w:left="2107" w:hanging="228"/>
      </w:pPr>
      <w:rPr>
        <w:rFonts w:hint="default"/>
      </w:rPr>
    </w:lvl>
    <w:lvl w:ilvl="3" w:tplc="FB2ECB80">
      <w:numFmt w:val="bullet"/>
      <w:lvlText w:val="•"/>
      <w:lvlJc w:val="left"/>
      <w:pPr>
        <w:ind w:left="3134" w:hanging="228"/>
      </w:pPr>
      <w:rPr>
        <w:rFonts w:hint="default"/>
      </w:rPr>
    </w:lvl>
    <w:lvl w:ilvl="4" w:tplc="A0CAEA16">
      <w:numFmt w:val="bullet"/>
      <w:lvlText w:val="•"/>
      <w:lvlJc w:val="left"/>
      <w:pPr>
        <w:ind w:left="4162" w:hanging="228"/>
      </w:pPr>
      <w:rPr>
        <w:rFonts w:hint="default"/>
      </w:rPr>
    </w:lvl>
    <w:lvl w:ilvl="5" w:tplc="0A0483AE">
      <w:numFmt w:val="bullet"/>
      <w:lvlText w:val="•"/>
      <w:lvlJc w:val="left"/>
      <w:pPr>
        <w:ind w:left="5189" w:hanging="228"/>
      </w:pPr>
      <w:rPr>
        <w:rFonts w:hint="default"/>
      </w:rPr>
    </w:lvl>
    <w:lvl w:ilvl="6" w:tplc="3BE2BC42">
      <w:numFmt w:val="bullet"/>
      <w:lvlText w:val="•"/>
      <w:lvlJc w:val="left"/>
      <w:pPr>
        <w:ind w:left="6216" w:hanging="228"/>
      </w:pPr>
      <w:rPr>
        <w:rFonts w:hint="default"/>
      </w:rPr>
    </w:lvl>
    <w:lvl w:ilvl="7" w:tplc="B7A497DA">
      <w:numFmt w:val="bullet"/>
      <w:lvlText w:val="•"/>
      <w:lvlJc w:val="left"/>
      <w:pPr>
        <w:ind w:left="7244" w:hanging="228"/>
      </w:pPr>
      <w:rPr>
        <w:rFonts w:hint="default"/>
      </w:rPr>
    </w:lvl>
    <w:lvl w:ilvl="8" w:tplc="1A5468EA">
      <w:numFmt w:val="bullet"/>
      <w:lvlText w:val="•"/>
      <w:lvlJc w:val="left"/>
      <w:pPr>
        <w:ind w:left="8271" w:hanging="228"/>
      </w:pPr>
      <w:rPr>
        <w:rFonts w:hint="default"/>
      </w:rPr>
    </w:lvl>
  </w:abstractNum>
  <w:abstractNum w:abstractNumId="14" w15:restartNumberingAfterBreak="0">
    <w:nsid w:val="4FD97DDE"/>
    <w:multiLevelType w:val="hybridMultilevel"/>
    <w:tmpl w:val="11E8308E"/>
    <w:lvl w:ilvl="0" w:tplc="0B3096EC">
      <w:start w:val="1"/>
      <w:numFmt w:val="decimal"/>
      <w:lvlText w:val="%1."/>
      <w:lvlJc w:val="left"/>
      <w:pPr>
        <w:ind w:left="136" w:hanging="221"/>
      </w:pPr>
      <w:rPr>
        <w:rFonts w:ascii="Times New Roman" w:eastAsia="Times New Roman" w:hAnsi="Times New Roman" w:cs="Times New Roman" w:hint="default"/>
        <w:w w:val="100"/>
        <w:sz w:val="22"/>
        <w:szCs w:val="22"/>
      </w:rPr>
    </w:lvl>
    <w:lvl w:ilvl="1" w:tplc="4E86E67A">
      <w:start w:val="8"/>
      <w:numFmt w:val="decimal"/>
      <w:lvlText w:val="%2."/>
      <w:lvlJc w:val="left"/>
      <w:pPr>
        <w:ind w:left="856" w:hanging="360"/>
      </w:pPr>
      <w:rPr>
        <w:rFonts w:ascii="Times New Roman" w:eastAsia="Times New Roman" w:hAnsi="Times New Roman" w:cs="Times New Roman" w:hint="default"/>
        <w:b/>
        <w:bCs/>
        <w:w w:val="100"/>
        <w:sz w:val="22"/>
        <w:szCs w:val="22"/>
      </w:rPr>
    </w:lvl>
    <w:lvl w:ilvl="2" w:tplc="9D486924">
      <w:numFmt w:val="bullet"/>
      <w:lvlText w:val="•"/>
      <w:lvlJc w:val="left"/>
      <w:pPr>
        <w:ind w:left="1911" w:hanging="360"/>
      </w:pPr>
      <w:rPr>
        <w:rFonts w:hint="default"/>
      </w:rPr>
    </w:lvl>
    <w:lvl w:ilvl="3" w:tplc="1A6CF942">
      <w:numFmt w:val="bullet"/>
      <w:lvlText w:val="•"/>
      <w:lvlJc w:val="left"/>
      <w:pPr>
        <w:ind w:left="2963" w:hanging="360"/>
      </w:pPr>
      <w:rPr>
        <w:rFonts w:hint="default"/>
      </w:rPr>
    </w:lvl>
    <w:lvl w:ilvl="4" w:tplc="025E2C6E">
      <w:numFmt w:val="bullet"/>
      <w:lvlText w:val="•"/>
      <w:lvlJc w:val="left"/>
      <w:pPr>
        <w:ind w:left="4015" w:hanging="360"/>
      </w:pPr>
      <w:rPr>
        <w:rFonts w:hint="default"/>
      </w:rPr>
    </w:lvl>
    <w:lvl w:ilvl="5" w:tplc="DD521E18">
      <w:numFmt w:val="bullet"/>
      <w:lvlText w:val="•"/>
      <w:lvlJc w:val="left"/>
      <w:pPr>
        <w:ind w:left="5067" w:hanging="360"/>
      </w:pPr>
      <w:rPr>
        <w:rFonts w:hint="default"/>
      </w:rPr>
    </w:lvl>
    <w:lvl w:ilvl="6" w:tplc="CD663E94">
      <w:numFmt w:val="bullet"/>
      <w:lvlText w:val="•"/>
      <w:lvlJc w:val="left"/>
      <w:pPr>
        <w:ind w:left="6119" w:hanging="360"/>
      </w:pPr>
      <w:rPr>
        <w:rFonts w:hint="default"/>
      </w:rPr>
    </w:lvl>
    <w:lvl w:ilvl="7" w:tplc="00AE8ABC">
      <w:numFmt w:val="bullet"/>
      <w:lvlText w:val="•"/>
      <w:lvlJc w:val="left"/>
      <w:pPr>
        <w:ind w:left="7170" w:hanging="360"/>
      </w:pPr>
      <w:rPr>
        <w:rFonts w:hint="default"/>
      </w:rPr>
    </w:lvl>
    <w:lvl w:ilvl="8" w:tplc="E31EA872">
      <w:numFmt w:val="bullet"/>
      <w:lvlText w:val="•"/>
      <w:lvlJc w:val="left"/>
      <w:pPr>
        <w:ind w:left="8222" w:hanging="360"/>
      </w:pPr>
      <w:rPr>
        <w:rFonts w:hint="default"/>
      </w:rPr>
    </w:lvl>
  </w:abstractNum>
  <w:abstractNum w:abstractNumId="15" w15:restartNumberingAfterBreak="0">
    <w:nsid w:val="586E4A77"/>
    <w:multiLevelType w:val="hybridMultilevel"/>
    <w:tmpl w:val="0DD884DC"/>
    <w:lvl w:ilvl="0" w:tplc="76E228AC">
      <w:start w:val="1"/>
      <w:numFmt w:val="decimal"/>
      <w:lvlText w:val="%1."/>
      <w:lvlJc w:val="left"/>
      <w:pPr>
        <w:ind w:left="856" w:hanging="360"/>
      </w:pPr>
      <w:rPr>
        <w:rFonts w:ascii="Times New Roman" w:eastAsia="Times New Roman" w:hAnsi="Times New Roman" w:cs="Times New Roman" w:hint="default"/>
        <w:b/>
        <w:bCs/>
        <w:w w:val="100"/>
        <w:sz w:val="22"/>
        <w:szCs w:val="22"/>
      </w:rPr>
    </w:lvl>
    <w:lvl w:ilvl="1" w:tplc="B4A25560">
      <w:start w:val="1"/>
      <w:numFmt w:val="lowerLetter"/>
      <w:lvlText w:val="%2)"/>
      <w:lvlJc w:val="left"/>
      <w:pPr>
        <w:ind w:left="1216" w:hanging="228"/>
      </w:pPr>
      <w:rPr>
        <w:rFonts w:ascii="Times New Roman" w:eastAsia="Times New Roman" w:hAnsi="Times New Roman" w:cs="Times New Roman" w:hint="default"/>
        <w:w w:val="100"/>
        <w:sz w:val="22"/>
        <w:szCs w:val="22"/>
      </w:rPr>
    </w:lvl>
    <w:lvl w:ilvl="2" w:tplc="BCEA1582">
      <w:numFmt w:val="bullet"/>
      <w:lvlText w:val="•"/>
      <w:lvlJc w:val="left"/>
      <w:pPr>
        <w:ind w:left="2231" w:hanging="228"/>
      </w:pPr>
      <w:rPr>
        <w:rFonts w:hint="default"/>
      </w:rPr>
    </w:lvl>
    <w:lvl w:ilvl="3" w:tplc="93A8FE52">
      <w:numFmt w:val="bullet"/>
      <w:lvlText w:val="•"/>
      <w:lvlJc w:val="left"/>
      <w:pPr>
        <w:ind w:left="3243" w:hanging="228"/>
      </w:pPr>
      <w:rPr>
        <w:rFonts w:hint="default"/>
      </w:rPr>
    </w:lvl>
    <w:lvl w:ilvl="4" w:tplc="58E0E854">
      <w:numFmt w:val="bullet"/>
      <w:lvlText w:val="•"/>
      <w:lvlJc w:val="left"/>
      <w:pPr>
        <w:ind w:left="4255" w:hanging="228"/>
      </w:pPr>
      <w:rPr>
        <w:rFonts w:hint="default"/>
      </w:rPr>
    </w:lvl>
    <w:lvl w:ilvl="5" w:tplc="A01A74BE">
      <w:numFmt w:val="bullet"/>
      <w:lvlText w:val="•"/>
      <w:lvlJc w:val="left"/>
      <w:pPr>
        <w:ind w:left="5267" w:hanging="228"/>
      </w:pPr>
      <w:rPr>
        <w:rFonts w:hint="default"/>
      </w:rPr>
    </w:lvl>
    <w:lvl w:ilvl="6" w:tplc="FBE2C468">
      <w:numFmt w:val="bullet"/>
      <w:lvlText w:val="•"/>
      <w:lvlJc w:val="left"/>
      <w:pPr>
        <w:ind w:left="6279" w:hanging="228"/>
      </w:pPr>
      <w:rPr>
        <w:rFonts w:hint="default"/>
      </w:rPr>
    </w:lvl>
    <w:lvl w:ilvl="7" w:tplc="3E50DB8A">
      <w:numFmt w:val="bullet"/>
      <w:lvlText w:val="•"/>
      <w:lvlJc w:val="left"/>
      <w:pPr>
        <w:ind w:left="7290" w:hanging="228"/>
      </w:pPr>
      <w:rPr>
        <w:rFonts w:hint="default"/>
      </w:rPr>
    </w:lvl>
    <w:lvl w:ilvl="8" w:tplc="F2A65FB2">
      <w:numFmt w:val="bullet"/>
      <w:lvlText w:val="•"/>
      <w:lvlJc w:val="left"/>
      <w:pPr>
        <w:ind w:left="8302" w:hanging="228"/>
      </w:pPr>
      <w:rPr>
        <w:rFonts w:hint="default"/>
      </w:rPr>
    </w:lvl>
  </w:abstractNum>
  <w:abstractNum w:abstractNumId="16" w15:restartNumberingAfterBreak="0">
    <w:nsid w:val="602E055D"/>
    <w:multiLevelType w:val="hybridMultilevel"/>
    <w:tmpl w:val="C058A1B8"/>
    <w:lvl w:ilvl="0" w:tplc="7DACD178">
      <w:start w:val="1"/>
      <w:numFmt w:val="decimal"/>
      <w:lvlText w:val="%1)"/>
      <w:lvlJc w:val="left"/>
      <w:pPr>
        <w:ind w:left="856" w:hanging="360"/>
      </w:pPr>
      <w:rPr>
        <w:rFonts w:ascii="Times New Roman" w:eastAsia="Times New Roman" w:hAnsi="Times New Roman" w:cs="Times New Roman" w:hint="default"/>
        <w:w w:val="100"/>
        <w:sz w:val="22"/>
        <w:szCs w:val="22"/>
      </w:rPr>
    </w:lvl>
    <w:lvl w:ilvl="1" w:tplc="77C8DA18">
      <w:numFmt w:val="bullet"/>
      <w:lvlText w:val="•"/>
      <w:lvlJc w:val="left"/>
      <w:pPr>
        <w:ind w:left="1806" w:hanging="360"/>
      </w:pPr>
      <w:rPr>
        <w:rFonts w:hint="default"/>
      </w:rPr>
    </w:lvl>
    <w:lvl w:ilvl="2" w:tplc="8BC22972">
      <w:numFmt w:val="bullet"/>
      <w:lvlText w:val="•"/>
      <w:lvlJc w:val="left"/>
      <w:pPr>
        <w:ind w:left="2753" w:hanging="360"/>
      </w:pPr>
      <w:rPr>
        <w:rFonts w:hint="default"/>
      </w:rPr>
    </w:lvl>
    <w:lvl w:ilvl="3" w:tplc="485C76C6">
      <w:numFmt w:val="bullet"/>
      <w:lvlText w:val="•"/>
      <w:lvlJc w:val="left"/>
      <w:pPr>
        <w:ind w:left="3699" w:hanging="360"/>
      </w:pPr>
      <w:rPr>
        <w:rFonts w:hint="default"/>
      </w:rPr>
    </w:lvl>
    <w:lvl w:ilvl="4" w:tplc="1D6C02B4">
      <w:numFmt w:val="bullet"/>
      <w:lvlText w:val="•"/>
      <w:lvlJc w:val="left"/>
      <w:pPr>
        <w:ind w:left="4646" w:hanging="360"/>
      </w:pPr>
      <w:rPr>
        <w:rFonts w:hint="default"/>
      </w:rPr>
    </w:lvl>
    <w:lvl w:ilvl="5" w:tplc="0E726A16">
      <w:numFmt w:val="bullet"/>
      <w:lvlText w:val="•"/>
      <w:lvlJc w:val="left"/>
      <w:pPr>
        <w:ind w:left="5593" w:hanging="360"/>
      </w:pPr>
      <w:rPr>
        <w:rFonts w:hint="default"/>
      </w:rPr>
    </w:lvl>
    <w:lvl w:ilvl="6" w:tplc="577E0866">
      <w:numFmt w:val="bullet"/>
      <w:lvlText w:val="•"/>
      <w:lvlJc w:val="left"/>
      <w:pPr>
        <w:ind w:left="6539" w:hanging="360"/>
      </w:pPr>
      <w:rPr>
        <w:rFonts w:hint="default"/>
      </w:rPr>
    </w:lvl>
    <w:lvl w:ilvl="7" w:tplc="8408ADF0">
      <w:numFmt w:val="bullet"/>
      <w:lvlText w:val="•"/>
      <w:lvlJc w:val="left"/>
      <w:pPr>
        <w:ind w:left="7486" w:hanging="360"/>
      </w:pPr>
      <w:rPr>
        <w:rFonts w:hint="default"/>
      </w:rPr>
    </w:lvl>
    <w:lvl w:ilvl="8" w:tplc="759A3188">
      <w:numFmt w:val="bullet"/>
      <w:lvlText w:val="•"/>
      <w:lvlJc w:val="left"/>
      <w:pPr>
        <w:ind w:left="8433" w:hanging="360"/>
      </w:pPr>
      <w:rPr>
        <w:rFonts w:hint="default"/>
      </w:rPr>
    </w:lvl>
  </w:abstractNum>
  <w:abstractNum w:abstractNumId="17" w15:restartNumberingAfterBreak="0">
    <w:nsid w:val="66BD2A35"/>
    <w:multiLevelType w:val="hybridMultilevel"/>
    <w:tmpl w:val="D41CE678"/>
    <w:lvl w:ilvl="0" w:tplc="7E445866">
      <w:start w:val="1"/>
      <w:numFmt w:val="decimal"/>
      <w:lvlText w:val="%1)"/>
      <w:lvlJc w:val="left"/>
      <w:pPr>
        <w:ind w:left="856" w:hanging="360"/>
      </w:pPr>
      <w:rPr>
        <w:rFonts w:hint="default"/>
      </w:rPr>
    </w:lvl>
    <w:lvl w:ilvl="1" w:tplc="041A0019" w:tentative="1">
      <w:start w:val="1"/>
      <w:numFmt w:val="lowerLetter"/>
      <w:lvlText w:val="%2."/>
      <w:lvlJc w:val="left"/>
      <w:pPr>
        <w:ind w:left="1576" w:hanging="360"/>
      </w:pPr>
    </w:lvl>
    <w:lvl w:ilvl="2" w:tplc="041A001B" w:tentative="1">
      <w:start w:val="1"/>
      <w:numFmt w:val="lowerRoman"/>
      <w:lvlText w:val="%3."/>
      <w:lvlJc w:val="right"/>
      <w:pPr>
        <w:ind w:left="2296" w:hanging="180"/>
      </w:pPr>
    </w:lvl>
    <w:lvl w:ilvl="3" w:tplc="041A000F" w:tentative="1">
      <w:start w:val="1"/>
      <w:numFmt w:val="decimal"/>
      <w:lvlText w:val="%4."/>
      <w:lvlJc w:val="left"/>
      <w:pPr>
        <w:ind w:left="3016" w:hanging="360"/>
      </w:pPr>
    </w:lvl>
    <w:lvl w:ilvl="4" w:tplc="041A0019" w:tentative="1">
      <w:start w:val="1"/>
      <w:numFmt w:val="lowerLetter"/>
      <w:lvlText w:val="%5."/>
      <w:lvlJc w:val="left"/>
      <w:pPr>
        <w:ind w:left="3736" w:hanging="360"/>
      </w:pPr>
    </w:lvl>
    <w:lvl w:ilvl="5" w:tplc="041A001B" w:tentative="1">
      <w:start w:val="1"/>
      <w:numFmt w:val="lowerRoman"/>
      <w:lvlText w:val="%6."/>
      <w:lvlJc w:val="right"/>
      <w:pPr>
        <w:ind w:left="4456" w:hanging="180"/>
      </w:pPr>
    </w:lvl>
    <w:lvl w:ilvl="6" w:tplc="041A000F" w:tentative="1">
      <w:start w:val="1"/>
      <w:numFmt w:val="decimal"/>
      <w:lvlText w:val="%7."/>
      <w:lvlJc w:val="left"/>
      <w:pPr>
        <w:ind w:left="5176" w:hanging="360"/>
      </w:pPr>
    </w:lvl>
    <w:lvl w:ilvl="7" w:tplc="041A0019" w:tentative="1">
      <w:start w:val="1"/>
      <w:numFmt w:val="lowerLetter"/>
      <w:lvlText w:val="%8."/>
      <w:lvlJc w:val="left"/>
      <w:pPr>
        <w:ind w:left="5896" w:hanging="360"/>
      </w:pPr>
    </w:lvl>
    <w:lvl w:ilvl="8" w:tplc="041A001B" w:tentative="1">
      <w:start w:val="1"/>
      <w:numFmt w:val="lowerRoman"/>
      <w:lvlText w:val="%9."/>
      <w:lvlJc w:val="right"/>
      <w:pPr>
        <w:ind w:left="6616" w:hanging="180"/>
      </w:pPr>
    </w:lvl>
  </w:abstractNum>
  <w:abstractNum w:abstractNumId="18" w15:restartNumberingAfterBreak="0">
    <w:nsid w:val="68D746E3"/>
    <w:multiLevelType w:val="hybridMultilevel"/>
    <w:tmpl w:val="6ADABD68"/>
    <w:lvl w:ilvl="0" w:tplc="C89E0FC6">
      <w:start w:val="1"/>
      <w:numFmt w:val="decimal"/>
      <w:lvlText w:val="%1)"/>
      <w:lvlJc w:val="left"/>
      <w:pPr>
        <w:ind w:left="856" w:hanging="360"/>
      </w:pPr>
      <w:rPr>
        <w:rFonts w:ascii="Times New Roman" w:eastAsia="Times New Roman" w:hAnsi="Times New Roman" w:cs="Times New Roman" w:hint="default"/>
        <w:w w:val="100"/>
        <w:sz w:val="22"/>
        <w:szCs w:val="22"/>
      </w:rPr>
    </w:lvl>
    <w:lvl w:ilvl="1" w:tplc="620845A6">
      <w:numFmt w:val="bullet"/>
      <w:lvlText w:val="•"/>
      <w:lvlJc w:val="left"/>
      <w:pPr>
        <w:ind w:left="1806" w:hanging="360"/>
      </w:pPr>
      <w:rPr>
        <w:rFonts w:hint="default"/>
      </w:rPr>
    </w:lvl>
    <w:lvl w:ilvl="2" w:tplc="522CE78A">
      <w:numFmt w:val="bullet"/>
      <w:lvlText w:val="•"/>
      <w:lvlJc w:val="left"/>
      <w:pPr>
        <w:ind w:left="2753" w:hanging="360"/>
      </w:pPr>
      <w:rPr>
        <w:rFonts w:hint="default"/>
      </w:rPr>
    </w:lvl>
    <w:lvl w:ilvl="3" w:tplc="1A324730">
      <w:numFmt w:val="bullet"/>
      <w:lvlText w:val="•"/>
      <w:lvlJc w:val="left"/>
      <w:pPr>
        <w:ind w:left="3699" w:hanging="360"/>
      </w:pPr>
      <w:rPr>
        <w:rFonts w:hint="default"/>
      </w:rPr>
    </w:lvl>
    <w:lvl w:ilvl="4" w:tplc="7B38A068">
      <w:numFmt w:val="bullet"/>
      <w:lvlText w:val="•"/>
      <w:lvlJc w:val="left"/>
      <w:pPr>
        <w:ind w:left="4646" w:hanging="360"/>
      </w:pPr>
      <w:rPr>
        <w:rFonts w:hint="default"/>
      </w:rPr>
    </w:lvl>
    <w:lvl w:ilvl="5" w:tplc="2CE0DE16">
      <w:numFmt w:val="bullet"/>
      <w:lvlText w:val="•"/>
      <w:lvlJc w:val="left"/>
      <w:pPr>
        <w:ind w:left="5593" w:hanging="360"/>
      </w:pPr>
      <w:rPr>
        <w:rFonts w:hint="default"/>
      </w:rPr>
    </w:lvl>
    <w:lvl w:ilvl="6" w:tplc="8E720D44">
      <w:numFmt w:val="bullet"/>
      <w:lvlText w:val="•"/>
      <w:lvlJc w:val="left"/>
      <w:pPr>
        <w:ind w:left="6539" w:hanging="360"/>
      </w:pPr>
      <w:rPr>
        <w:rFonts w:hint="default"/>
      </w:rPr>
    </w:lvl>
    <w:lvl w:ilvl="7" w:tplc="6BB8E7B6">
      <w:numFmt w:val="bullet"/>
      <w:lvlText w:val="•"/>
      <w:lvlJc w:val="left"/>
      <w:pPr>
        <w:ind w:left="7486" w:hanging="360"/>
      </w:pPr>
      <w:rPr>
        <w:rFonts w:hint="default"/>
      </w:rPr>
    </w:lvl>
    <w:lvl w:ilvl="8" w:tplc="F1D4E1F0">
      <w:numFmt w:val="bullet"/>
      <w:lvlText w:val="•"/>
      <w:lvlJc w:val="left"/>
      <w:pPr>
        <w:ind w:left="8433" w:hanging="360"/>
      </w:pPr>
      <w:rPr>
        <w:rFonts w:hint="default"/>
      </w:rPr>
    </w:lvl>
  </w:abstractNum>
  <w:abstractNum w:abstractNumId="19" w15:restartNumberingAfterBreak="0">
    <w:nsid w:val="703E42DC"/>
    <w:multiLevelType w:val="hybridMultilevel"/>
    <w:tmpl w:val="8A4E7B3E"/>
    <w:lvl w:ilvl="0" w:tplc="041A000B">
      <w:start w:val="1"/>
      <w:numFmt w:val="bullet"/>
      <w:lvlText w:val=""/>
      <w:lvlJc w:val="left"/>
      <w:pPr>
        <w:ind w:left="1576" w:hanging="360"/>
      </w:pPr>
      <w:rPr>
        <w:rFonts w:ascii="Wingdings" w:hAnsi="Wingdings" w:hint="default"/>
      </w:rPr>
    </w:lvl>
    <w:lvl w:ilvl="1" w:tplc="041A0003" w:tentative="1">
      <w:start w:val="1"/>
      <w:numFmt w:val="bullet"/>
      <w:lvlText w:val="o"/>
      <w:lvlJc w:val="left"/>
      <w:pPr>
        <w:ind w:left="2296" w:hanging="360"/>
      </w:pPr>
      <w:rPr>
        <w:rFonts w:ascii="Courier New" w:hAnsi="Courier New" w:cs="Courier New" w:hint="default"/>
      </w:rPr>
    </w:lvl>
    <w:lvl w:ilvl="2" w:tplc="041A0005" w:tentative="1">
      <w:start w:val="1"/>
      <w:numFmt w:val="bullet"/>
      <w:lvlText w:val=""/>
      <w:lvlJc w:val="left"/>
      <w:pPr>
        <w:ind w:left="3016" w:hanging="360"/>
      </w:pPr>
      <w:rPr>
        <w:rFonts w:ascii="Wingdings" w:hAnsi="Wingdings" w:hint="default"/>
      </w:rPr>
    </w:lvl>
    <w:lvl w:ilvl="3" w:tplc="041A0001" w:tentative="1">
      <w:start w:val="1"/>
      <w:numFmt w:val="bullet"/>
      <w:lvlText w:val=""/>
      <w:lvlJc w:val="left"/>
      <w:pPr>
        <w:ind w:left="3736" w:hanging="360"/>
      </w:pPr>
      <w:rPr>
        <w:rFonts w:ascii="Symbol" w:hAnsi="Symbol" w:hint="default"/>
      </w:rPr>
    </w:lvl>
    <w:lvl w:ilvl="4" w:tplc="041A0003" w:tentative="1">
      <w:start w:val="1"/>
      <w:numFmt w:val="bullet"/>
      <w:lvlText w:val="o"/>
      <w:lvlJc w:val="left"/>
      <w:pPr>
        <w:ind w:left="4456" w:hanging="360"/>
      </w:pPr>
      <w:rPr>
        <w:rFonts w:ascii="Courier New" w:hAnsi="Courier New" w:cs="Courier New" w:hint="default"/>
      </w:rPr>
    </w:lvl>
    <w:lvl w:ilvl="5" w:tplc="041A0005" w:tentative="1">
      <w:start w:val="1"/>
      <w:numFmt w:val="bullet"/>
      <w:lvlText w:val=""/>
      <w:lvlJc w:val="left"/>
      <w:pPr>
        <w:ind w:left="5176" w:hanging="360"/>
      </w:pPr>
      <w:rPr>
        <w:rFonts w:ascii="Wingdings" w:hAnsi="Wingdings" w:hint="default"/>
      </w:rPr>
    </w:lvl>
    <w:lvl w:ilvl="6" w:tplc="041A0001" w:tentative="1">
      <w:start w:val="1"/>
      <w:numFmt w:val="bullet"/>
      <w:lvlText w:val=""/>
      <w:lvlJc w:val="left"/>
      <w:pPr>
        <w:ind w:left="5896" w:hanging="360"/>
      </w:pPr>
      <w:rPr>
        <w:rFonts w:ascii="Symbol" w:hAnsi="Symbol" w:hint="default"/>
      </w:rPr>
    </w:lvl>
    <w:lvl w:ilvl="7" w:tplc="041A0003" w:tentative="1">
      <w:start w:val="1"/>
      <w:numFmt w:val="bullet"/>
      <w:lvlText w:val="o"/>
      <w:lvlJc w:val="left"/>
      <w:pPr>
        <w:ind w:left="6616" w:hanging="360"/>
      </w:pPr>
      <w:rPr>
        <w:rFonts w:ascii="Courier New" w:hAnsi="Courier New" w:cs="Courier New" w:hint="default"/>
      </w:rPr>
    </w:lvl>
    <w:lvl w:ilvl="8" w:tplc="041A0005" w:tentative="1">
      <w:start w:val="1"/>
      <w:numFmt w:val="bullet"/>
      <w:lvlText w:val=""/>
      <w:lvlJc w:val="left"/>
      <w:pPr>
        <w:ind w:left="7336" w:hanging="360"/>
      </w:pPr>
      <w:rPr>
        <w:rFonts w:ascii="Wingdings" w:hAnsi="Wingdings" w:hint="default"/>
      </w:rPr>
    </w:lvl>
  </w:abstractNum>
  <w:abstractNum w:abstractNumId="20" w15:restartNumberingAfterBreak="0">
    <w:nsid w:val="74430E1C"/>
    <w:multiLevelType w:val="hybridMultilevel"/>
    <w:tmpl w:val="D6BA233E"/>
    <w:lvl w:ilvl="0" w:tplc="78BAD4EA">
      <w:start w:val="1"/>
      <w:numFmt w:val="decimal"/>
      <w:lvlText w:val="%1)"/>
      <w:lvlJc w:val="left"/>
      <w:pPr>
        <w:ind w:left="856" w:hanging="360"/>
      </w:pPr>
      <w:rPr>
        <w:rFonts w:ascii="Times New Roman" w:eastAsia="Times New Roman" w:hAnsi="Times New Roman" w:cs="Times New Roman" w:hint="default"/>
        <w:w w:val="100"/>
        <w:sz w:val="22"/>
        <w:szCs w:val="22"/>
      </w:rPr>
    </w:lvl>
    <w:lvl w:ilvl="1" w:tplc="BF06EEF4">
      <w:numFmt w:val="bullet"/>
      <w:lvlText w:val="•"/>
      <w:lvlJc w:val="left"/>
      <w:pPr>
        <w:ind w:left="1806" w:hanging="360"/>
      </w:pPr>
      <w:rPr>
        <w:rFonts w:hint="default"/>
      </w:rPr>
    </w:lvl>
    <w:lvl w:ilvl="2" w:tplc="C39E0D1A">
      <w:numFmt w:val="bullet"/>
      <w:lvlText w:val="•"/>
      <w:lvlJc w:val="left"/>
      <w:pPr>
        <w:ind w:left="2753" w:hanging="360"/>
      </w:pPr>
      <w:rPr>
        <w:rFonts w:hint="default"/>
      </w:rPr>
    </w:lvl>
    <w:lvl w:ilvl="3" w:tplc="E1B81540">
      <w:numFmt w:val="bullet"/>
      <w:lvlText w:val="•"/>
      <w:lvlJc w:val="left"/>
      <w:pPr>
        <w:ind w:left="3699" w:hanging="360"/>
      </w:pPr>
      <w:rPr>
        <w:rFonts w:hint="default"/>
      </w:rPr>
    </w:lvl>
    <w:lvl w:ilvl="4" w:tplc="93A237C0">
      <w:numFmt w:val="bullet"/>
      <w:lvlText w:val="•"/>
      <w:lvlJc w:val="left"/>
      <w:pPr>
        <w:ind w:left="4646" w:hanging="360"/>
      </w:pPr>
      <w:rPr>
        <w:rFonts w:hint="default"/>
      </w:rPr>
    </w:lvl>
    <w:lvl w:ilvl="5" w:tplc="45B83512">
      <w:numFmt w:val="bullet"/>
      <w:lvlText w:val="•"/>
      <w:lvlJc w:val="left"/>
      <w:pPr>
        <w:ind w:left="5593" w:hanging="360"/>
      </w:pPr>
      <w:rPr>
        <w:rFonts w:hint="default"/>
      </w:rPr>
    </w:lvl>
    <w:lvl w:ilvl="6" w:tplc="811C7FA2">
      <w:numFmt w:val="bullet"/>
      <w:lvlText w:val="•"/>
      <w:lvlJc w:val="left"/>
      <w:pPr>
        <w:ind w:left="6539" w:hanging="360"/>
      </w:pPr>
      <w:rPr>
        <w:rFonts w:hint="default"/>
      </w:rPr>
    </w:lvl>
    <w:lvl w:ilvl="7" w:tplc="042E9282">
      <w:numFmt w:val="bullet"/>
      <w:lvlText w:val="•"/>
      <w:lvlJc w:val="left"/>
      <w:pPr>
        <w:ind w:left="7486" w:hanging="360"/>
      </w:pPr>
      <w:rPr>
        <w:rFonts w:hint="default"/>
      </w:rPr>
    </w:lvl>
    <w:lvl w:ilvl="8" w:tplc="F3C454EE">
      <w:numFmt w:val="bullet"/>
      <w:lvlText w:val="•"/>
      <w:lvlJc w:val="left"/>
      <w:pPr>
        <w:ind w:left="8433" w:hanging="360"/>
      </w:pPr>
      <w:rPr>
        <w:rFonts w:hint="default"/>
      </w:rPr>
    </w:lvl>
  </w:abstractNum>
  <w:abstractNum w:abstractNumId="21" w15:restartNumberingAfterBreak="0">
    <w:nsid w:val="75D37DBE"/>
    <w:multiLevelType w:val="hybridMultilevel"/>
    <w:tmpl w:val="73C25076"/>
    <w:lvl w:ilvl="0" w:tplc="5980DCE6">
      <w:start w:val="1"/>
      <w:numFmt w:val="decimal"/>
      <w:lvlText w:val="%1)"/>
      <w:lvlJc w:val="left"/>
      <w:pPr>
        <w:ind w:left="856" w:hanging="360"/>
      </w:pPr>
      <w:rPr>
        <w:rFonts w:ascii="Times New Roman" w:eastAsia="Times New Roman" w:hAnsi="Times New Roman" w:cs="Times New Roman" w:hint="default"/>
        <w:w w:val="100"/>
        <w:sz w:val="22"/>
        <w:szCs w:val="22"/>
      </w:rPr>
    </w:lvl>
    <w:lvl w:ilvl="1" w:tplc="2682B0FE">
      <w:numFmt w:val="bullet"/>
      <w:lvlText w:val="-"/>
      <w:lvlJc w:val="left"/>
      <w:pPr>
        <w:ind w:left="1216" w:hanging="360"/>
      </w:pPr>
      <w:rPr>
        <w:rFonts w:ascii="Arial" w:eastAsia="Arial" w:hAnsi="Arial" w:cs="Arial" w:hint="default"/>
        <w:w w:val="100"/>
        <w:sz w:val="22"/>
        <w:szCs w:val="22"/>
      </w:rPr>
    </w:lvl>
    <w:lvl w:ilvl="2" w:tplc="A1DAAE4C">
      <w:numFmt w:val="bullet"/>
      <w:lvlText w:val="•"/>
      <w:lvlJc w:val="left"/>
      <w:pPr>
        <w:ind w:left="2231" w:hanging="360"/>
      </w:pPr>
      <w:rPr>
        <w:rFonts w:hint="default"/>
      </w:rPr>
    </w:lvl>
    <w:lvl w:ilvl="3" w:tplc="165643FE">
      <w:numFmt w:val="bullet"/>
      <w:lvlText w:val="•"/>
      <w:lvlJc w:val="left"/>
      <w:pPr>
        <w:ind w:left="3243" w:hanging="360"/>
      </w:pPr>
      <w:rPr>
        <w:rFonts w:hint="default"/>
      </w:rPr>
    </w:lvl>
    <w:lvl w:ilvl="4" w:tplc="E8FEF5D2">
      <w:numFmt w:val="bullet"/>
      <w:lvlText w:val="•"/>
      <w:lvlJc w:val="left"/>
      <w:pPr>
        <w:ind w:left="4255" w:hanging="360"/>
      </w:pPr>
      <w:rPr>
        <w:rFonts w:hint="default"/>
      </w:rPr>
    </w:lvl>
    <w:lvl w:ilvl="5" w:tplc="22A0A65E">
      <w:numFmt w:val="bullet"/>
      <w:lvlText w:val="•"/>
      <w:lvlJc w:val="left"/>
      <w:pPr>
        <w:ind w:left="5267" w:hanging="360"/>
      </w:pPr>
      <w:rPr>
        <w:rFonts w:hint="default"/>
      </w:rPr>
    </w:lvl>
    <w:lvl w:ilvl="6" w:tplc="FDE85D0A">
      <w:numFmt w:val="bullet"/>
      <w:lvlText w:val="•"/>
      <w:lvlJc w:val="left"/>
      <w:pPr>
        <w:ind w:left="6279" w:hanging="360"/>
      </w:pPr>
      <w:rPr>
        <w:rFonts w:hint="default"/>
      </w:rPr>
    </w:lvl>
    <w:lvl w:ilvl="7" w:tplc="C7FA7F6E">
      <w:numFmt w:val="bullet"/>
      <w:lvlText w:val="•"/>
      <w:lvlJc w:val="left"/>
      <w:pPr>
        <w:ind w:left="7290" w:hanging="360"/>
      </w:pPr>
      <w:rPr>
        <w:rFonts w:hint="default"/>
      </w:rPr>
    </w:lvl>
    <w:lvl w:ilvl="8" w:tplc="16EA87AC">
      <w:numFmt w:val="bullet"/>
      <w:lvlText w:val="•"/>
      <w:lvlJc w:val="left"/>
      <w:pPr>
        <w:ind w:left="8302" w:hanging="360"/>
      </w:pPr>
      <w:rPr>
        <w:rFonts w:hint="default"/>
      </w:rPr>
    </w:lvl>
  </w:abstractNum>
  <w:abstractNum w:abstractNumId="22" w15:restartNumberingAfterBreak="0">
    <w:nsid w:val="7AA67EE3"/>
    <w:multiLevelType w:val="hybridMultilevel"/>
    <w:tmpl w:val="3CAAB080"/>
    <w:lvl w:ilvl="0" w:tplc="CD94471C">
      <w:start w:val="1"/>
      <w:numFmt w:val="decimal"/>
      <w:lvlText w:val="%1)"/>
      <w:lvlJc w:val="left"/>
      <w:pPr>
        <w:ind w:left="856" w:hanging="360"/>
      </w:pPr>
      <w:rPr>
        <w:rFonts w:ascii="Times New Roman" w:eastAsia="Times New Roman" w:hAnsi="Times New Roman" w:cs="Times New Roman" w:hint="default"/>
        <w:w w:val="100"/>
        <w:sz w:val="22"/>
        <w:szCs w:val="22"/>
      </w:rPr>
    </w:lvl>
    <w:lvl w:ilvl="1" w:tplc="849E221E">
      <w:numFmt w:val="bullet"/>
      <w:lvlText w:val="•"/>
      <w:lvlJc w:val="left"/>
      <w:pPr>
        <w:ind w:left="1806" w:hanging="360"/>
      </w:pPr>
      <w:rPr>
        <w:rFonts w:hint="default"/>
      </w:rPr>
    </w:lvl>
    <w:lvl w:ilvl="2" w:tplc="350EB880">
      <w:numFmt w:val="bullet"/>
      <w:lvlText w:val="•"/>
      <w:lvlJc w:val="left"/>
      <w:pPr>
        <w:ind w:left="2753" w:hanging="360"/>
      </w:pPr>
      <w:rPr>
        <w:rFonts w:hint="default"/>
      </w:rPr>
    </w:lvl>
    <w:lvl w:ilvl="3" w:tplc="76BC73BC">
      <w:numFmt w:val="bullet"/>
      <w:lvlText w:val="•"/>
      <w:lvlJc w:val="left"/>
      <w:pPr>
        <w:ind w:left="3699" w:hanging="360"/>
      </w:pPr>
      <w:rPr>
        <w:rFonts w:hint="default"/>
      </w:rPr>
    </w:lvl>
    <w:lvl w:ilvl="4" w:tplc="98C65AA2">
      <w:numFmt w:val="bullet"/>
      <w:lvlText w:val="•"/>
      <w:lvlJc w:val="left"/>
      <w:pPr>
        <w:ind w:left="4646" w:hanging="360"/>
      </w:pPr>
      <w:rPr>
        <w:rFonts w:hint="default"/>
      </w:rPr>
    </w:lvl>
    <w:lvl w:ilvl="5" w:tplc="8E7CBDDA">
      <w:numFmt w:val="bullet"/>
      <w:lvlText w:val="•"/>
      <w:lvlJc w:val="left"/>
      <w:pPr>
        <w:ind w:left="5593" w:hanging="360"/>
      </w:pPr>
      <w:rPr>
        <w:rFonts w:hint="default"/>
      </w:rPr>
    </w:lvl>
    <w:lvl w:ilvl="6" w:tplc="0B4E22D6">
      <w:numFmt w:val="bullet"/>
      <w:lvlText w:val="•"/>
      <w:lvlJc w:val="left"/>
      <w:pPr>
        <w:ind w:left="6539" w:hanging="360"/>
      </w:pPr>
      <w:rPr>
        <w:rFonts w:hint="default"/>
      </w:rPr>
    </w:lvl>
    <w:lvl w:ilvl="7" w:tplc="B4B633EE">
      <w:numFmt w:val="bullet"/>
      <w:lvlText w:val="•"/>
      <w:lvlJc w:val="left"/>
      <w:pPr>
        <w:ind w:left="7486" w:hanging="360"/>
      </w:pPr>
      <w:rPr>
        <w:rFonts w:hint="default"/>
      </w:rPr>
    </w:lvl>
    <w:lvl w:ilvl="8" w:tplc="93C0A272">
      <w:numFmt w:val="bullet"/>
      <w:lvlText w:val="•"/>
      <w:lvlJc w:val="left"/>
      <w:pPr>
        <w:ind w:left="8433" w:hanging="360"/>
      </w:pPr>
      <w:rPr>
        <w:rFonts w:hint="default"/>
      </w:rPr>
    </w:lvl>
  </w:abstractNum>
  <w:abstractNum w:abstractNumId="23" w15:restartNumberingAfterBreak="0">
    <w:nsid w:val="7CC4301B"/>
    <w:multiLevelType w:val="hybridMultilevel"/>
    <w:tmpl w:val="5064733C"/>
    <w:lvl w:ilvl="0" w:tplc="587AB6DC">
      <w:start w:val="1"/>
      <w:numFmt w:val="decimal"/>
      <w:lvlText w:val="%1."/>
      <w:lvlJc w:val="left"/>
      <w:pPr>
        <w:ind w:left="136" w:hanging="224"/>
      </w:pPr>
      <w:rPr>
        <w:rFonts w:ascii="Times New Roman" w:eastAsia="Times New Roman" w:hAnsi="Times New Roman" w:cs="Times New Roman" w:hint="default"/>
        <w:b w:val="0"/>
        <w:bCs/>
        <w:w w:val="100"/>
        <w:sz w:val="22"/>
        <w:szCs w:val="22"/>
      </w:rPr>
    </w:lvl>
    <w:lvl w:ilvl="1" w:tplc="CB587AD2">
      <w:numFmt w:val="bullet"/>
      <w:lvlText w:val="•"/>
      <w:lvlJc w:val="left"/>
      <w:pPr>
        <w:ind w:left="580" w:hanging="224"/>
      </w:pPr>
      <w:rPr>
        <w:rFonts w:hint="default"/>
      </w:rPr>
    </w:lvl>
    <w:lvl w:ilvl="2" w:tplc="267A8E20">
      <w:numFmt w:val="bullet"/>
      <w:lvlText w:val="•"/>
      <w:lvlJc w:val="left"/>
      <w:pPr>
        <w:ind w:left="4100" w:hanging="224"/>
      </w:pPr>
      <w:rPr>
        <w:rFonts w:hint="default"/>
      </w:rPr>
    </w:lvl>
    <w:lvl w:ilvl="3" w:tplc="CA2C8EA0">
      <w:numFmt w:val="bullet"/>
      <w:lvlText w:val="•"/>
      <w:lvlJc w:val="left"/>
      <w:pPr>
        <w:ind w:left="4878" w:hanging="224"/>
      </w:pPr>
      <w:rPr>
        <w:rFonts w:hint="default"/>
      </w:rPr>
    </w:lvl>
    <w:lvl w:ilvl="4" w:tplc="24ECC1C8">
      <w:numFmt w:val="bullet"/>
      <w:lvlText w:val="•"/>
      <w:lvlJc w:val="left"/>
      <w:pPr>
        <w:ind w:left="5656" w:hanging="224"/>
      </w:pPr>
      <w:rPr>
        <w:rFonts w:hint="default"/>
      </w:rPr>
    </w:lvl>
    <w:lvl w:ilvl="5" w:tplc="BE0E992C">
      <w:numFmt w:val="bullet"/>
      <w:lvlText w:val="•"/>
      <w:lvlJc w:val="left"/>
      <w:pPr>
        <w:ind w:left="6434" w:hanging="224"/>
      </w:pPr>
      <w:rPr>
        <w:rFonts w:hint="default"/>
      </w:rPr>
    </w:lvl>
    <w:lvl w:ilvl="6" w:tplc="9E4EAFBC">
      <w:numFmt w:val="bullet"/>
      <w:lvlText w:val="•"/>
      <w:lvlJc w:val="left"/>
      <w:pPr>
        <w:ind w:left="7213" w:hanging="224"/>
      </w:pPr>
      <w:rPr>
        <w:rFonts w:hint="default"/>
      </w:rPr>
    </w:lvl>
    <w:lvl w:ilvl="7" w:tplc="489AA8F2">
      <w:numFmt w:val="bullet"/>
      <w:lvlText w:val="•"/>
      <w:lvlJc w:val="left"/>
      <w:pPr>
        <w:ind w:left="7991" w:hanging="224"/>
      </w:pPr>
      <w:rPr>
        <w:rFonts w:hint="default"/>
      </w:rPr>
    </w:lvl>
    <w:lvl w:ilvl="8" w:tplc="D0DADC54">
      <w:numFmt w:val="bullet"/>
      <w:lvlText w:val="•"/>
      <w:lvlJc w:val="left"/>
      <w:pPr>
        <w:ind w:left="8769" w:hanging="224"/>
      </w:pPr>
      <w:rPr>
        <w:rFonts w:hint="default"/>
      </w:rPr>
    </w:lvl>
  </w:abstractNum>
  <w:abstractNum w:abstractNumId="24" w15:restartNumberingAfterBreak="0">
    <w:nsid w:val="7D6016A7"/>
    <w:multiLevelType w:val="hybridMultilevel"/>
    <w:tmpl w:val="83BC4F02"/>
    <w:lvl w:ilvl="0" w:tplc="721E7922">
      <w:start w:val="1"/>
      <w:numFmt w:val="decimal"/>
      <w:lvlText w:val="%1)"/>
      <w:lvlJc w:val="left"/>
      <w:pPr>
        <w:ind w:left="856" w:hanging="360"/>
      </w:pPr>
      <w:rPr>
        <w:rFonts w:ascii="Times New Roman" w:eastAsia="Times New Roman" w:hAnsi="Times New Roman" w:cs="Times New Roman" w:hint="default"/>
        <w:w w:val="100"/>
        <w:sz w:val="22"/>
        <w:szCs w:val="22"/>
      </w:rPr>
    </w:lvl>
    <w:lvl w:ilvl="1" w:tplc="6FE64800">
      <w:numFmt w:val="bullet"/>
      <w:lvlText w:val="•"/>
      <w:lvlJc w:val="left"/>
      <w:pPr>
        <w:ind w:left="1806" w:hanging="360"/>
      </w:pPr>
      <w:rPr>
        <w:rFonts w:hint="default"/>
      </w:rPr>
    </w:lvl>
    <w:lvl w:ilvl="2" w:tplc="B03A1878">
      <w:numFmt w:val="bullet"/>
      <w:lvlText w:val="•"/>
      <w:lvlJc w:val="left"/>
      <w:pPr>
        <w:ind w:left="2753" w:hanging="360"/>
      </w:pPr>
      <w:rPr>
        <w:rFonts w:hint="default"/>
      </w:rPr>
    </w:lvl>
    <w:lvl w:ilvl="3" w:tplc="0E9CD616">
      <w:numFmt w:val="bullet"/>
      <w:lvlText w:val="•"/>
      <w:lvlJc w:val="left"/>
      <w:pPr>
        <w:ind w:left="3699" w:hanging="360"/>
      </w:pPr>
      <w:rPr>
        <w:rFonts w:hint="default"/>
      </w:rPr>
    </w:lvl>
    <w:lvl w:ilvl="4" w:tplc="94E80C60">
      <w:numFmt w:val="bullet"/>
      <w:lvlText w:val="•"/>
      <w:lvlJc w:val="left"/>
      <w:pPr>
        <w:ind w:left="4646" w:hanging="360"/>
      </w:pPr>
      <w:rPr>
        <w:rFonts w:hint="default"/>
      </w:rPr>
    </w:lvl>
    <w:lvl w:ilvl="5" w:tplc="3E20A30A">
      <w:numFmt w:val="bullet"/>
      <w:lvlText w:val="•"/>
      <w:lvlJc w:val="left"/>
      <w:pPr>
        <w:ind w:left="5593" w:hanging="360"/>
      </w:pPr>
      <w:rPr>
        <w:rFonts w:hint="default"/>
      </w:rPr>
    </w:lvl>
    <w:lvl w:ilvl="6" w:tplc="435EBCE6">
      <w:numFmt w:val="bullet"/>
      <w:lvlText w:val="•"/>
      <w:lvlJc w:val="left"/>
      <w:pPr>
        <w:ind w:left="6539" w:hanging="360"/>
      </w:pPr>
      <w:rPr>
        <w:rFonts w:hint="default"/>
      </w:rPr>
    </w:lvl>
    <w:lvl w:ilvl="7" w:tplc="3AC403CA">
      <w:numFmt w:val="bullet"/>
      <w:lvlText w:val="•"/>
      <w:lvlJc w:val="left"/>
      <w:pPr>
        <w:ind w:left="7486" w:hanging="360"/>
      </w:pPr>
      <w:rPr>
        <w:rFonts w:hint="default"/>
      </w:rPr>
    </w:lvl>
    <w:lvl w:ilvl="8" w:tplc="A2C61550">
      <w:numFmt w:val="bullet"/>
      <w:lvlText w:val="•"/>
      <w:lvlJc w:val="left"/>
      <w:pPr>
        <w:ind w:left="8433" w:hanging="360"/>
      </w:pPr>
      <w:rPr>
        <w:rFonts w:hint="default"/>
      </w:rPr>
    </w:lvl>
  </w:abstractNum>
  <w:abstractNum w:abstractNumId="25" w15:restartNumberingAfterBreak="0">
    <w:nsid w:val="7DCF3955"/>
    <w:multiLevelType w:val="hybridMultilevel"/>
    <w:tmpl w:val="73306464"/>
    <w:lvl w:ilvl="0" w:tplc="C93ECE6E">
      <w:start w:val="1"/>
      <w:numFmt w:val="decimal"/>
      <w:lvlText w:val="%1."/>
      <w:lvlJc w:val="left"/>
      <w:pPr>
        <w:ind w:left="856" w:hanging="360"/>
      </w:pPr>
      <w:rPr>
        <w:rFonts w:ascii="Times New Roman" w:eastAsia="Times New Roman" w:hAnsi="Times New Roman" w:cs="Times New Roman" w:hint="default"/>
        <w:w w:val="100"/>
        <w:sz w:val="22"/>
        <w:szCs w:val="22"/>
      </w:rPr>
    </w:lvl>
    <w:lvl w:ilvl="1" w:tplc="FC224034">
      <w:numFmt w:val="bullet"/>
      <w:lvlText w:val="•"/>
      <w:lvlJc w:val="left"/>
      <w:pPr>
        <w:ind w:left="1806" w:hanging="360"/>
      </w:pPr>
      <w:rPr>
        <w:rFonts w:hint="default"/>
      </w:rPr>
    </w:lvl>
    <w:lvl w:ilvl="2" w:tplc="9DEE25C4">
      <w:numFmt w:val="bullet"/>
      <w:lvlText w:val="•"/>
      <w:lvlJc w:val="left"/>
      <w:pPr>
        <w:ind w:left="2753" w:hanging="360"/>
      </w:pPr>
      <w:rPr>
        <w:rFonts w:hint="default"/>
      </w:rPr>
    </w:lvl>
    <w:lvl w:ilvl="3" w:tplc="1EB8E23E">
      <w:numFmt w:val="bullet"/>
      <w:lvlText w:val="•"/>
      <w:lvlJc w:val="left"/>
      <w:pPr>
        <w:ind w:left="3699" w:hanging="360"/>
      </w:pPr>
      <w:rPr>
        <w:rFonts w:hint="default"/>
      </w:rPr>
    </w:lvl>
    <w:lvl w:ilvl="4" w:tplc="E54E5E36">
      <w:numFmt w:val="bullet"/>
      <w:lvlText w:val="•"/>
      <w:lvlJc w:val="left"/>
      <w:pPr>
        <w:ind w:left="4646" w:hanging="360"/>
      </w:pPr>
      <w:rPr>
        <w:rFonts w:hint="default"/>
      </w:rPr>
    </w:lvl>
    <w:lvl w:ilvl="5" w:tplc="D236F374">
      <w:numFmt w:val="bullet"/>
      <w:lvlText w:val="•"/>
      <w:lvlJc w:val="left"/>
      <w:pPr>
        <w:ind w:left="5593" w:hanging="360"/>
      </w:pPr>
      <w:rPr>
        <w:rFonts w:hint="default"/>
      </w:rPr>
    </w:lvl>
    <w:lvl w:ilvl="6" w:tplc="5CBC0A12">
      <w:numFmt w:val="bullet"/>
      <w:lvlText w:val="•"/>
      <w:lvlJc w:val="left"/>
      <w:pPr>
        <w:ind w:left="6539" w:hanging="360"/>
      </w:pPr>
      <w:rPr>
        <w:rFonts w:hint="default"/>
      </w:rPr>
    </w:lvl>
    <w:lvl w:ilvl="7" w:tplc="A61ABD60">
      <w:numFmt w:val="bullet"/>
      <w:lvlText w:val="•"/>
      <w:lvlJc w:val="left"/>
      <w:pPr>
        <w:ind w:left="7486" w:hanging="360"/>
      </w:pPr>
      <w:rPr>
        <w:rFonts w:hint="default"/>
      </w:rPr>
    </w:lvl>
    <w:lvl w:ilvl="8" w:tplc="C6928794">
      <w:numFmt w:val="bullet"/>
      <w:lvlText w:val="•"/>
      <w:lvlJc w:val="left"/>
      <w:pPr>
        <w:ind w:left="8433" w:hanging="360"/>
      </w:pPr>
      <w:rPr>
        <w:rFonts w:hint="default"/>
      </w:rPr>
    </w:lvl>
  </w:abstractNum>
  <w:abstractNum w:abstractNumId="26" w15:restartNumberingAfterBreak="0">
    <w:nsid w:val="7F861346"/>
    <w:multiLevelType w:val="hybridMultilevel"/>
    <w:tmpl w:val="346EBF76"/>
    <w:lvl w:ilvl="0" w:tplc="A586A21E">
      <w:start w:val="1"/>
      <w:numFmt w:val="decimal"/>
      <w:lvlText w:val="%1)"/>
      <w:lvlJc w:val="left"/>
      <w:pPr>
        <w:ind w:left="856" w:hanging="360"/>
      </w:pPr>
      <w:rPr>
        <w:rFonts w:ascii="Times New Roman" w:eastAsia="Times New Roman" w:hAnsi="Times New Roman" w:cs="Times New Roman" w:hint="default"/>
        <w:w w:val="100"/>
        <w:sz w:val="22"/>
        <w:szCs w:val="22"/>
      </w:rPr>
    </w:lvl>
    <w:lvl w:ilvl="1" w:tplc="035C547A">
      <w:numFmt w:val="bullet"/>
      <w:lvlText w:val="•"/>
      <w:lvlJc w:val="left"/>
      <w:pPr>
        <w:ind w:left="1806" w:hanging="360"/>
      </w:pPr>
      <w:rPr>
        <w:rFonts w:hint="default"/>
      </w:rPr>
    </w:lvl>
    <w:lvl w:ilvl="2" w:tplc="4EBE5BAA">
      <w:numFmt w:val="bullet"/>
      <w:lvlText w:val="•"/>
      <w:lvlJc w:val="left"/>
      <w:pPr>
        <w:ind w:left="2753" w:hanging="360"/>
      </w:pPr>
      <w:rPr>
        <w:rFonts w:hint="default"/>
      </w:rPr>
    </w:lvl>
    <w:lvl w:ilvl="3" w:tplc="0C2A18B6">
      <w:numFmt w:val="bullet"/>
      <w:lvlText w:val="•"/>
      <w:lvlJc w:val="left"/>
      <w:pPr>
        <w:ind w:left="3699" w:hanging="360"/>
      </w:pPr>
      <w:rPr>
        <w:rFonts w:hint="default"/>
      </w:rPr>
    </w:lvl>
    <w:lvl w:ilvl="4" w:tplc="7B7CD050">
      <w:numFmt w:val="bullet"/>
      <w:lvlText w:val="•"/>
      <w:lvlJc w:val="left"/>
      <w:pPr>
        <w:ind w:left="4646" w:hanging="360"/>
      </w:pPr>
      <w:rPr>
        <w:rFonts w:hint="default"/>
      </w:rPr>
    </w:lvl>
    <w:lvl w:ilvl="5" w:tplc="249CDE0C">
      <w:numFmt w:val="bullet"/>
      <w:lvlText w:val="•"/>
      <w:lvlJc w:val="left"/>
      <w:pPr>
        <w:ind w:left="5593" w:hanging="360"/>
      </w:pPr>
      <w:rPr>
        <w:rFonts w:hint="default"/>
      </w:rPr>
    </w:lvl>
    <w:lvl w:ilvl="6" w:tplc="F4C6E13A">
      <w:numFmt w:val="bullet"/>
      <w:lvlText w:val="•"/>
      <w:lvlJc w:val="left"/>
      <w:pPr>
        <w:ind w:left="6539" w:hanging="360"/>
      </w:pPr>
      <w:rPr>
        <w:rFonts w:hint="default"/>
      </w:rPr>
    </w:lvl>
    <w:lvl w:ilvl="7" w:tplc="23E0B3F2">
      <w:numFmt w:val="bullet"/>
      <w:lvlText w:val="•"/>
      <w:lvlJc w:val="left"/>
      <w:pPr>
        <w:ind w:left="7486" w:hanging="360"/>
      </w:pPr>
      <w:rPr>
        <w:rFonts w:hint="default"/>
      </w:rPr>
    </w:lvl>
    <w:lvl w:ilvl="8" w:tplc="E40AE3BC">
      <w:numFmt w:val="bullet"/>
      <w:lvlText w:val="•"/>
      <w:lvlJc w:val="left"/>
      <w:pPr>
        <w:ind w:left="8433" w:hanging="360"/>
      </w:pPr>
      <w:rPr>
        <w:rFonts w:hint="default"/>
      </w:rPr>
    </w:lvl>
  </w:abstractNum>
  <w:num w:numId="1" w16cid:durableId="1114203721">
    <w:abstractNumId w:val="9"/>
  </w:num>
  <w:num w:numId="2" w16cid:durableId="1875578104">
    <w:abstractNumId w:val="24"/>
  </w:num>
  <w:num w:numId="3" w16cid:durableId="2018196051">
    <w:abstractNumId w:val="10"/>
  </w:num>
  <w:num w:numId="4" w16cid:durableId="434249154">
    <w:abstractNumId w:val="21"/>
  </w:num>
  <w:num w:numId="5" w16cid:durableId="675884862">
    <w:abstractNumId w:val="0"/>
  </w:num>
  <w:num w:numId="6" w16cid:durableId="1247106529">
    <w:abstractNumId w:val="20"/>
  </w:num>
  <w:num w:numId="7" w16cid:durableId="1418013603">
    <w:abstractNumId w:val="26"/>
  </w:num>
  <w:num w:numId="8" w16cid:durableId="241448565">
    <w:abstractNumId w:val="13"/>
  </w:num>
  <w:num w:numId="9" w16cid:durableId="1225410009">
    <w:abstractNumId w:val="22"/>
  </w:num>
  <w:num w:numId="10" w16cid:durableId="961500972">
    <w:abstractNumId w:val="12"/>
  </w:num>
  <w:num w:numId="11" w16cid:durableId="1454666210">
    <w:abstractNumId w:val="18"/>
  </w:num>
  <w:num w:numId="12" w16cid:durableId="463742036">
    <w:abstractNumId w:val="8"/>
  </w:num>
  <w:num w:numId="13" w16cid:durableId="194080642">
    <w:abstractNumId w:val="3"/>
  </w:num>
  <w:num w:numId="14" w16cid:durableId="338309618">
    <w:abstractNumId w:val="7"/>
  </w:num>
  <w:num w:numId="15" w16cid:durableId="1958949022">
    <w:abstractNumId w:val="16"/>
  </w:num>
  <w:num w:numId="16" w16cid:durableId="1242639171">
    <w:abstractNumId w:val="2"/>
  </w:num>
  <w:num w:numId="17" w16cid:durableId="2130319276">
    <w:abstractNumId w:val="1"/>
  </w:num>
  <w:num w:numId="18" w16cid:durableId="286278302">
    <w:abstractNumId w:val="25"/>
  </w:num>
  <w:num w:numId="19" w16cid:durableId="406610878">
    <w:abstractNumId w:val="14"/>
  </w:num>
  <w:num w:numId="20" w16cid:durableId="356585561">
    <w:abstractNumId w:val="11"/>
  </w:num>
  <w:num w:numId="21" w16cid:durableId="2099401131">
    <w:abstractNumId w:val="15"/>
  </w:num>
  <w:num w:numId="22" w16cid:durableId="1961719116">
    <w:abstractNumId w:val="23"/>
  </w:num>
  <w:num w:numId="23" w16cid:durableId="35586834">
    <w:abstractNumId w:val="5"/>
  </w:num>
  <w:num w:numId="24" w16cid:durableId="463892549">
    <w:abstractNumId w:val="6"/>
  </w:num>
  <w:num w:numId="25" w16cid:durableId="582835891">
    <w:abstractNumId w:val="17"/>
  </w:num>
  <w:num w:numId="26" w16cid:durableId="384909825">
    <w:abstractNumId w:val="19"/>
  </w:num>
  <w:num w:numId="27" w16cid:durableId="1977642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99"/>
    <w:rsid w:val="000128A1"/>
    <w:rsid w:val="0004109C"/>
    <w:rsid w:val="00044206"/>
    <w:rsid w:val="00061C4E"/>
    <w:rsid w:val="00062F29"/>
    <w:rsid w:val="00063AF6"/>
    <w:rsid w:val="00087F95"/>
    <w:rsid w:val="000A0CF0"/>
    <w:rsid w:val="000B66DD"/>
    <w:rsid w:val="000B6F39"/>
    <w:rsid w:val="000E24F4"/>
    <w:rsid w:val="001129DA"/>
    <w:rsid w:val="00122444"/>
    <w:rsid w:val="001507A3"/>
    <w:rsid w:val="00151FE0"/>
    <w:rsid w:val="00185771"/>
    <w:rsid w:val="00191A12"/>
    <w:rsid w:val="00191B0D"/>
    <w:rsid w:val="001926A3"/>
    <w:rsid w:val="00194F10"/>
    <w:rsid w:val="001952A4"/>
    <w:rsid w:val="001B0DC6"/>
    <w:rsid w:val="001C53E8"/>
    <w:rsid w:val="001D2D10"/>
    <w:rsid w:val="001E210A"/>
    <w:rsid w:val="001F3957"/>
    <w:rsid w:val="00207C18"/>
    <w:rsid w:val="002137A5"/>
    <w:rsid w:val="00223C98"/>
    <w:rsid w:val="002428E0"/>
    <w:rsid w:val="002441E1"/>
    <w:rsid w:val="00253E7A"/>
    <w:rsid w:val="00295E49"/>
    <w:rsid w:val="002A7EEB"/>
    <w:rsid w:val="002C091D"/>
    <w:rsid w:val="002C552C"/>
    <w:rsid w:val="00306F51"/>
    <w:rsid w:val="003079E1"/>
    <w:rsid w:val="003160A3"/>
    <w:rsid w:val="0034358D"/>
    <w:rsid w:val="00343846"/>
    <w:rsid w:val="00356A45"/>
    <w:rsid w:val="00361719"/>
    <w:rsid w:val="003B1358"/>
    <w:rsid w:val="003C16E4"/>
    <w:rsid w:val="003D7479"/>
    <w:rsid w:val="003E725A"/>
    <w:rsid w:val="0042348C"/>
    <w:rsid w:val="004322E7"/>
    <w:rsid w:val="004443B8"/>
    <w:rsid w:val="00460C91"/>
    <w:rsid w:val="00460EC8"/>
    <w:rsid w:val="00463B24"/>
    <w:rsid w:val="00481F01"/>
    <w:rsid w:val="004848E6"/>
    <w:rsid w:val="00487377"/>
    <w:rsid w:val="004951F9"/>
    <w:rsid w:val="004A11FB"/>
    <w:rsid w:val="004B0114"/>
    <w:rsid w:val="004B518A"/>
    <w:rsid w:val="004B652E"/>
    <w:rsid w:val="004C1018"/>
    <w:rsid w:val="004C3415"/>
    <w:rsid w:val="004C5F02"/>
    <w:rsid w:val="004C7F58"/>
    <w:rsid w:val="004E140B"/>
    <w:rsid w:val="004E7878"/>
    <w:rsid w:val="0050156C"/>
    <w:rsid w:val="00526C40"/>
    <w:rsid w:val="00551321"/>
    <w:rsid w:val="0056010E"/>
    <w:rsid w:val="00564E0A"/>
    <w:rsid w:val="005654AF"/>
    <w:rsid w:val="005832B8"/>
    <w:rsid w:val="00596C76"/>
    <w:rsid w:val="00597689"/>
    <w:rsid w:val="005D175E"/>
    <w:rsid w:val="005E0A88"/>
    <w:rsid w:val="006347D4"/>
    <w:rsid w:val="00634C3E"/>
    <w:rsid w:val="00651FE7"/>
    <w:rsid w:val="00652937"/>
    <w:rsid w:val="00662F77"/>
    <w:rsid w:val="0066706A"/>
    <w:rsid w:val="00671F7B"/>
    <w:rsid w:val="006755B9"/>
    <w:rsid w:val="00680CD2"/>
    <w:rsid w:val="006A277B"/>
    <w:rsid w:val="006A6DA8"/>
    <w:rsid w:val="006B593A"/>
    <w:rsid w:val="006C2985"/>
    <w:rsid w:val="006D6DC8"/>
    <w:rsid w:val="006E604B"/>
    <w:rsid w:val="0070025D"/>
    <w:rsid w:val="00710570"/>
    <w:rsid w:val="007169C9"/>
    <w:rsid w:val="00744056"/>
    <w:rsid w:val="00774A64"/>
    <w:rsid w:val="00791168"/>
    <w:rsid w:val="00792246"/>
    <w:rsid w:val="007B51D6"/>
    <w:rsid w:val="007C086C"/>
    <w:rsid w:val="007C3316"/>
    <w:rsid w:val="007C476D"/>
    <w:rsid w:val="007D2F66"/>
    <w:rsid w:val="007D38F9"/>
    <w:rsid w:val="00813A19"/>
    <w:rsid w:val="00815824"/>
    <w:rsid w:val="00815A31"/>
    <w:rsid w:val="00816F53"/>
    <w:rsid w:val="00831323"/>
    <w:rsid w:val="0083752B"/>
    <w:rsid w:val="00853B3A"/>
    <w:rsid w:val="00856600"/>
    <w:rsid w:val="00862709"/>
    <w:rsid w:val="00865596"/>
    <w:rsid w:val="008718A3"/>
    <w:rsid w:val="00871C16"/>
    <w:rsid w:val="008733A5"/>
    <w:rsid w:val="00877CC2"/>
    <w:rsid w:val="00893C8F"/>
    <w:rsid w:val="008C4C5C"/>
    <w:rsid w:val="00905A68"/>
    <w:rsid w:val="00905CBF"/>
    <w:rsid w:val="009357E5"/>
    <w:rsid w:val="009441DE"/>
    <w:rsid w:val="00955F5C"/>
    <w:rsid w:val="00957291"/>
    <w:rsid w:val="00974483"/>
    <w:rsid w:val="00976DCC"/>
    <w:rsid w:val="00986856"/>
    <w:rsid w:val="00993D46"/>
    <w:rsid w:val="009B0DE6"/>
    <w:rsid w:val="009B52A4"/>
    <w:rsid w:val="009F3E82"/>
    <w:rsid w:val="009F616C"/>
    <w:rsid w:val="00A30EA9"/>
    <w:rsid w:val="00A71873"/>
    <w:rsid w:val="00A83D78"/>
    <w:rsid w:val="00A92209"/>
    <w:rsid w:val="00AB59B4"/>
    <w:rsid w:val="00AB690D"/>
    <w:rsid w:val="00AC2AB9"/>
    <w:rsid w:val="00AD145C"/>
    <w:rsid w:val="00AD2947"/>
    <w:rsid w:val="00AD44B8"/>
    <w:rsid w:val="00AD4C19"/>
    <w:rsid w:val="00AD5B38"/>
    <w:rsid w:val="00AF35F4"/>
    <w:rsid w:val="00B05849"/>
    <w:rsid w:val="00B136EB"/>
    <w:rsid w:val="00B15211"/>
    <w:rsid w:val="00B309A5"/>
    <w:rsid w:val="00B32B58"/>
    <w:rsid w:val="00B34335"/>
    <w:rsid w:val="00B36714"/>
    <w:rsid w:val="00B36C37"/>
    <w:rsid w:val="00B475B0"/>
    <w:rsid w:val="00B57552"/>
    <w:rsid w:val="00B66C94"/>
    <w:rsid w:val="00B67D8A"/>
    <w:rsid w:val="00BB3CA5"/>
    <w:rsid w:val="00BB5DC3"/>
    <w:rsid w:val="00BB7563"/>
    <w:rsid w:val="00BE2ECA"/>
    <w:rsid w:val="00BF3D73"/>
    <w:rsid w:val="00C012E2"/>
    <w:rsid w:val="00C03EFE"/>
    <w:rsid w:val="00C36908"/>
    <w:rsid w:val="00C441E9"/>
    <w:rsid w:val="00C72813"/>
    <w:rsid w:val="00C72BBE"/>
    <w:rsid w:val="00CC0BA1"/>
    <w:rsid w:val="00CD047B"/>
    <w:rsid w:val="00CE6AF3"/>
    <w:rsid w:val="00D003B9"/>
    <w:rsid w:val="00D02E34"/>
    <w:rsid w:val="00D122C8"/>
    <w:rsid w:val="00D20990"/>
    <w:rsid w:val="00D3128C"/>
    <w:rsid w:val="00D36649"/>
    <w:rsid w:val="00D50A5F"/>
    <w:rsid w:val="00D5574E"/>
    <w:rsid w:val="00D56F41"/>
    <w:rsid w:val="00D643E8"/>
    <w:rsid w:val="00D76A88"/>
    <w:rsid w:val="00DA489F"/>
    <w:rsid w:val="00DA6DE5"/>
    <w:rsid w:val="00DD0880"/>
    <w:rsid w:val="00DD19E3"/>
    <w:rsid w:val="00DE0DC4"/>
    <w:rsid w:val="00DF7732"/>
    <w:rsid w:val="00E008C5"/>
    <w:rsid w:val="00E0103B"/>
    <w:rsid w:val="00E07C30"/>
    <w:rsid w:val="00E1064D"/>
    <w:rsid w:val="00E111CA"/>
    <w:rsid w:val="00E115CA"/>
    <w:rsid w:val="00E12272"/>
    <w:rsid w:val="00E25399"/>
    <w:rsid w:val="00E61FE7"/>
    <w:rsid w:val="00E75242"/>
    <w:rsid w:val="00E77045"/>
    <w:rsid w:val="00E865A6"/>
    <w:rsid w:val="00EA232C"/>
    <w:rsid w:val="00EE4624"/>
    <w:rsid w:val="00EF4BCB"/>
    <w:rsid w:val="00EF5E93"/>
    <w:rsid w:val="00F13150"/>
    <w:rsid w:val="00F20A56"/>
    <w:rsid w:val="00F30CD1"/>
    <w:rsid w:val="00F51684"/>
    <w:rsid w:val="00F6262E"/>
    <w:rsid w:val="00F63E44"/>
    <w:rsid w:val="00F669BF"/>
    <w:rsid w:val="00F81336"/>
    <w:rsid w:val="00FB15A9"/>
    <w:rsid w:val="00FC7200"/>
    <w:rsid w:val="00FD7577"/>
    <w:rsid w:val="00FE6198"/>
    <w:rsid w:val="00FF088D"/>
    <w:rsid w:val="00FF59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735C8"/>
  <w15:docId w15:val="{D42EF6C0-A6DF-484C-80C5-877A9133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36"/>
      <w:outlineLvl w:val="0"/>
    </w:pPr>
    <w:rPr>
      <w:b/>
      <w:bCs/>
      <w:sz w:val="24"/>
      <w:szCs w:val="24"/>
    </w:rPr>
  </w:style>
  <w:style w:type="paragraph" w:styleId="Heading2">
    <w:name w:val="heading 2"/>
    <w:basedOn w:val="Normal"/>
    <w:uiPriority w:val="9"/>
    <w:unhideWhenUsed/>
    <w:qFormat/>
    <w:pPr>
      <w:ind w:left="136"/>
      <w:outlineLvl w:val="1"/>
    </w:pPr>
    <w:rPr>
      <w:sz w:val="24"/>
      <w:szCs w:val="24"/>
    </w:rPr>
  </w:style>
  <w:style w:type="paragraph" w:styleId="Heading3">
    <w:name w:val="heading 3"/>
    <w:basedOn w:val="Normal"/>
    <w:uiPriority w:val="9"/>
    <w:unhideWhenUsed/>
    <w:qFormat/>
    <w:pPr>
      <w:ind w:left="31"/>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6" w:hanging="360"/>
      <w:jc w:val="both"/>
    </w:pPr>
  </w:style>
  <w:style w:type="paragraph" w:customStyle="1" w:styleId="TableParagraph">
    <w:name w:val="Table Paragraph"/>
    <w:basedOn w:val="Normal"/>
    <w:uiPriority w:val="1"/>
    <w:qFormat/>
    <w:pPr>
      <w:ind w:left="103"/>
    </w:pPr>
    <w:rPr>
      <w:rFonts w:ascii="Lucida Sans Unicode" w:eastAsia="Lucida Sans Unicode" w:hAnsi="Lucida Sans Unicode" w:cs="Lucida Sans Unicode"/>
    </w:rPr>
  </w:style>
  <w:style w:type="paragraph" w:styleId="Header">
    <w:name w:val="header"/>
    <w:basedOn w:val="Normal"/>
    <w:link w:val="HeaderChar"/>
    <w:uiPriority w:val="99"/>
    <w:unhideWhenUsed/>
    <w:rsid w:val="00AD5B38"/>
    <w:pPr>
      <w:tabs>
        <w:tab w:val="center" w:pos="4513"/>
        <w:tab w:val="right" w:pos="9026"/>
      </w:tabs>
    </w:pPr>
  </w:style>
  <w:style w:type="character" w:customStyle="1" w:styleId="HeaderChar">
    <w:name w:val="Header Char"/>
    <w:basedOn w:val="DefaultParagraphFont"/>
    <w:link w:val="Header"/>
    <w:uiPriority w:val="99"/>
    <w:rsid w:val="00AD5B38"/>
    <w:rPr>
      <w:rFonts w:ascii="Times New Roman" w:eastAsia="Times New Roman" w:hAnsi="Times New Roman" w:cs="Times New Roman"/>
      <w:lang w:val="hr-HR"/>
    </w:rPr>
  </w:style>
  <w:style w:type="paragraph" w:styleId="Footer">
    <w:name w:val="footer"/>
    <w:basedOn w:val="Normal"/>
    <w:link w:val="FooterChar"/>
    <w:uiPriority w:val="99"/>
    <w:unhideWhenUsed/>
    <w:rsid w:val="00AD5B38"/>
    <w:pPr>
      <w:tabs>
        <w:tab w:val="center" w:pos="4513"/>
        <w:tab w:val="right" w:pos="9026"/>
      </w:tabs>
    </w:pPr>
  </w:style>
  <w:style w:type="character" w:customStyle="1" w:styleId="FooterChar">
    <w:name w:val="Footer Char"/>
    <w:basedOn w:val="DefaultParagraphFont"/>
    <w:link w:val="Footer"/>
    <w:uiPriority w:val="99"/>
    <w:rsid w:val="00AD5B38"/>
    <w:rPr>
      <w:rFonts w:ascii="Times New Roman" w:eastAsia="Times New Roman" w:hAnsi="Times New Roman" w:cs="Times New Roman"/>
      <w:lang w:val="hr-HR"/>
    </w:rPr>
  </w:style>
  <w:style w:type="character" w:styleId="CommentReference">
    <w:name w:val="annotation reference"/>
    <w:basedOn w:val="DefaultParagraphFont"/>
    <w:uiPriority w:val="99"/>
    <w:semiHidden/>
    <w:unhideWhenUsed/>
    <w:rsid w:val="00710570"/>
    <w:rPr>
      <w:sz w:val="16"/>
      <w:szCs w:val="16"/>
    </w:rPr>
  </w:style>
  <w:style w:type="paragraph" w:styleId="CommentText">
    <w:name w:val="annotation text"/>
    <w:basedOn w:val="Normal"/>
    <w:link w:val="CommentTextChar"/>
    <w:uiPriority w:val="99"/>
    <w:unhideWhenUsed/>
    <w:rsid w:val="00710570"/>
    <w:rPr>
      <w:sz w:val="20"/>
      <w:szCs w:val="20"/>
    </w:rPr>
  </w:style>
  <w:style w:type="character" w:customStyle="1" w:styleId="CommentTextChar">
    <w:name w:val="Comment Text Char"/>
    <w:basedOn w:val="DefaultParagraphFont"/>
    <w:link w:val="CommentText"/>
    <w:uiPriority w:val="99"/>
    <w:rsid w:val="00710570"/>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710570"/>
    <w:rPr>
      <w:b/>
      <w:bCs/>
    </w:rPr>
  </w:style>
  <w:style w:type="character" w:customStyle="1" w:styleId="CommentSubjectChar">
    <w:name w:val="Comment Subject Char"/>
    <w:basedOn w:val="CommentTextChar"/>
    <w:link w:val="CommentSubject"/>
    <w:uiPriority w:val="99"/>
    <w:semiHidden/>
    <w:rsid w:val="00710570"/>
    <w:rPr>
      <w:rFonts w:ascii="Times New Roman" w:eastAsia="Times New Roman" w:hAnsi="Times New Roman" w:cs="Times New Roman"/>
      <w:b/>
      <w:bCs/>
      <w:sz w:val="20"/>
      <w:szCs w:val="20"/>
      <w:lang w:val="hr-HR"/>
    </w:rPr>
  </w:style>
  <w:style w:type="paragraph" w:styleId="Revision">
    <w:name w:val="Revision"/>
    <w:hidden/>
    <w:uiPriority w:val="99"/>
    <w:semiHidden/>
    <w:rsid w:val="00551321"/>
    <w:pPr>
      <w:widowControl/>
      <w:autoSpaceDE/>
      <w:autoSpaceDN/>
    </w:pPr>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azu.hr/hr-h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9023</Words>
  <Characters>51435</Characters>
  <Application>Microsoft Office Word</Application>
  <DocSecurity>0</DocSecurity>
  <Lines>428</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HANDA</vt:lpstr>
      <vt:lpstr>HANDA</vt:lpstr>
    </vt:vector>
  </TitlesOfParts>
  <Company/>
  <LinksUpToDate>false</LinksUpToDate>
  <CharactersWithSpaces>60338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AZU</dc:title>
  <dc:subject/>
  <dc:creator>Ninoslav</dc:creator>
  <cp:keywords/>
  <dc:description/>
  <cp:lastModifiedBy>Roko Pekić</cp:lastModifiedBy>
  <cp:revision>2</cp:revision>
  <cp:lastPrinted>2024-08-27T12:51:00Z</cp:lastPrinted>
  <dcterms:created xsi:type="dcterms:W3CDTF">2024-09-19T09:10:00Z</dcterms:created>
  <dcterms:modified xsi:type="dcterms:W3CDTF">2024-09-19T09:10:00Z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 2013</vt:lpwstr>
  </property>
  <property fmtid="{D5CDD505-2E9C-101B-9397-08002B2CF9AE}" pid="4" name="LastSaved">
    <vt:filetime>2024-06-18T00:00:00Z</vt:filetime>
  </property>
</Properties>
</file>